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5077" w14:textId="77777777" w:rsidR="00F82CEE" w:rsidRPr="00F82CEE" w:rsidRDefault="00F82CEE" w:rsidP="00B30614">
      <w:pPr>
        <w:shd w:val="clear" w:color="auto" w:fill="FFFFFF"/>
        <w:spacing w:before="288" w:after="72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222222"/>
          <w:sz w:val="36"/>
          <w:szCs w:val="36"/>
          <w:lang w:eastAsia="ru-RU"/>
        </w:rPr>
      </w:pPr>
      <w:r w:rsidRPr="00F82CEE">
        <w:rPr>
          <w:rFonts w:ascii="Tahoma" w:eastAsia="Times New Roman" w:hAnsi="Tahoma" w:cs="Tahoma"/>
          <w:b/>
          <w:bCs/>
          <w:color w:val="222222"/>
          <w:sz w:val="36"/>
          <w:szCs w:val="36"/>
          <w:lang w:eastAsia="ru-RU"/>
        </w:rPr>
        <w:t>Правила записи на первичный прием/консультацию/обследование</w:t>
      </w:r>
    </w:p>
    <w:p w14:paraId="0357A599" w14:textId="77777777" w:rsidR="00F82CEE" w:rsidRPr="00B30614" w:rsidRDefault="00F82CEE" w:rsidP="00B306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 детей участковыми врачами осуществляется в соответствии с расписанием приемов по предварительной записи и в кабинете неотложной помощи по обращению без предварительной записи (первично при остром заболевании)</w:t>
      </w:r>
    </w:p>
    <w:p w14:paraId="5478932E" w14:textId="77777777" w:rsidR="00971B60" w:rsidRPr="00B30614" w:rsidRDefault="00971B60" w:rsidP="00B30614">
      <w:pPr>
        <w:numPr>
          <w:ilvl w:val="0"/>
          <w:numId w:val="1"/>
        </w:numPr>
        <w:shd w:val="clear" w:color="auto" w:fill="FFFFFF"/>
        <w:spacing w:before="45" w:after="45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 заболевшие дети при оформлении вызова врача обслуживаются на дому в день регистрации вызова.</w:t>
      </w:r>
    </w:p>
    <w:p w14:paraId="30B3392F" w14:textId="77777777" w:rsidR="00F82CEE" w:rsidRPr="00B30614" w:rsidRDefault="00F82CEE" w:rsidP="00B306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Лечение в дневном стационаре при поликлинике проводится по профилям «Педиатрия», «Хирургия» и «Оториноларингология» по направлению лечащего врача-педиатра,  врача – хирурга или врача-оториноларинголога соответственно</w:t>
      </w:r>
    </w:p>
    <w:p w14:paraId="66A58202" w14:textId="77777777" w:rsidR="00F82CEE" w:rsidRPr="00B30614" w:rsidRDefault="00F82CEE" w:rsidP="00B3061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Осмотры детей врачами 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специалистами проводятся в плановом порядке по предварительной записи с направлением от лечащего врача-педиатра или педиатра-участкового. При остро возникших заболеваниях прием без записи в «острые часы».</w:t>
      </w:r>
    </w:p>
    <w:p w14:paraId="767980EE" w14:textId="77777777" w:rsidR="00B30614" w:rsidRDefault="00F82CEE" w:rsidP="00B306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поликлинике оказывают консультативную помощь следующие специалисты: невролог, офтальмолог, оториноларинголог, хирург детский, ортопед-травматолог, кардиолог, нефролог, аллерголог – иммунолог, инфекци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онист.</w:t>
      </w:r>
    </w:p>
    <w:p w14:paraId="2E54347B" w14:textId="1964326B" w:rsidR="00F82CEE" w:rsidRPr="00B30614" w:rsidRDefault="00B30614" w:rsidP="00B306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2CEE"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специалистов:  гастроэнтеролог, эндокринолог осуществляются в КГБУЗ «Детская городская клиническая больница имени Истомина»</w:t>
      </w:r>
      <w:r w:rsidR="009A1C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2CEE"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по адресу: г. Хабаровск, ул. Тургенева, 45)</w:t>
      </w:r>
    </w:p>
    <w:p w14:paraId="6F6E1CA3" w14:textId="4C1F1FC4" w:rsidR="00F82CEE" w:rsidRPr="00B30614" w:rsidRDefault="00F82CEE" w:rsidP="00B306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уролога, онколога, нефролога, пульмонолога, гематолога, невролога-</w:t>
      </w:r>
      <w:r w:rsidR="00A3081C"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эпилептолога проводятся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КГБУЗ ДККБ им. А.К. Пиотровича (по адресу г. Хабаровск, ул. Прогрессивная, 2Б). Записывает врач, который выписал направление.</w:t>
      </w:r>
    </w:p>
    <w:p w14:paraId="6E4D7DC4" w14:textId="74292DF4" w:rsidR="00F82CEE" w:rsidRPr="00B30614" w:rsidRDefault="00F82CEE" w:rsidP="00B306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Запись на прием к педиатру, специалистам КГБУЗ ДГ</w:t>
      </w:r>
      <w:r w:rsidR="00A30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 №</w:t>
      </w:r>
      <w:r w:rsidR="00A30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МЗ ХК</w:t>
      </w:r>
      <w:r w:rsidR="00A3081C"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осуществляется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различными способами: на сайте государственных услуг, сайте Услуги27, по телефону регистратуры (4212) 3</w:t>
      </w:r>
      <w:r w:rsidR="00A30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30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</w:t>
      </w:r>
      <w:r w:rsidR="00A30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</w:t>
      </w:r>
      <w:r w:rsidR="00A3081C"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использованием </w:t>
      </w:r>
      <w:proofErr w:type="spellStart"/>
      <w:r w:rsidR="00A3081C"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инфоматов</w:t>
      </w:r>
      <w:proofErr w:type="spellEnd"/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расположенн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ых 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холле первого этажа поликлиники, и при личном обращении в регистратуру</w:t>
      </w:r>
    </w:p>
    <w:p w14:paraId="0651434E" w14:textId="77777777" w:rsidR="00A3081C" w:rsidRDefault="00F82CEE" w:rsidP="00A308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Госпитализация детей проводится в соответствии с маршрутизацией (по направлению врача 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педиатра или врача 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специалиста в плановом порядке или экстренно по показаниям) в следующие стационары:</w:t>
      </w:r>
    </w:p>
    <w:p w14:paraId="2DDEBF6A" w14:textId="25FA1701" w:rsidR="00F82CEE" w:rsidRPr="00B30614" w:rsidRDefault="00F82CEE" w:rsidP="00A3081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КГБУЗ «Перинатальный центр»</w:t>
      </w:r>
    </w:p>
    <w:p w14:paraId="55621F0C" w14:textId="77777777" w:rsidR="00B30614" w:rsidRDefault="00F82CEE" w:rsidP="00A3081C">
      <w:pPr>
        <w:shd w:val="clear" w:color="auto" w:fill="FFFFFF"/>
        <w:spacing w:before="180" w:after="18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КГБУЗ «Детская городская клиническая больница №9»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r w:rsid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КГБУЗ «Детская краевая клиническая больница им. А.К. Пиотровича» </w:t>
      </w:r>
    </w:p>
    <w:p w14:paraId="304DEB86" w14:textId="77777777" w:rsidR="00B30614" w:rsidRDefault="00B30614" w:rsidP="00B30614">
      <w:pPr>
        <w:shd w:val="clear" w:color="auto" w:fill="FFFFFF"/>
        <w:spacing w:before="180" w:after="1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513731" w14:textId="77777777" w:rsidR="00B30614" w:rsidRDefault="00F82CEE" w:rsidP="00B3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Консультации специалистов </w:t>
      </w:r>
      <w:r w:rsid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(при наличии показаний) </w:t>
      </w:r>
      <w:r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исследования </w:t>
      </w:r>
      <w:r w:rsid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могут проводиться </w:t>
      </w:r>
      <w:r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других ЛПУ (офтальмолог, невролог</w:t>
      </w:r>
      <w:r w:rsidR="00B30614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(эпилептолог), уролог, хирург, гинеколог, эндокринолог, кардиолог, гематолог, нефролог, онколог, пульманолог, ревматолог, гастроэнтеролог, ИФА-диагностика, ПЦР-диагностика, исследование гормонов, МРТ, ФГДС)</w:t>
      </w:r>
      <w:r w:rsid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Данные консультации и исследования </w:t>
      </w:r>
      <w:r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осуществляются по </w:t>
      </w:r>
      <w:r w:rsid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направлениям, выданным лечащим врачом</w:t>
      </w:r>
      <w:r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14:paraId="1EBF1F88" w14:textId="5363BEEB" w:rsidR="00F82CEE" w:rsidRPr="00B30614" w:rsidRDefault="00B30614" w:rsidP="00B3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получении травмы конечностей и тела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Вам 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необходимо сразу обратиться в круглосуточный детский травмпункт по адресу: Прогрессивная, 6, тел. 51-25-06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(травмпункт 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«Детская краевая клиническая больница им. А.К. Пиотровича»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 травме головы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необходимо обращаться в приемное отделение КГБУЗ «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Краев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ая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клиническ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ая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больниц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им. О.В. Владимирцева» 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адресу Павловича 1б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(Круглосуточно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тел 22-16-56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82CEE" w:rsidRPr="00B3061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 травме лица, ушей обращаться в 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КГБУЗ «</w:t>
      </w:r>
      <w:r w:rsidR="002B5276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Краев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ая</w:t>
      </w:r>
      <w:r w:rsidR="002B5276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клиническ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ая</w:t>
      </w:r>
      <w:r w:rsidR="002B5276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больниц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им. пр. С.И. Сергеева» по адресу ул. Краснодарская, 9). 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травме глаза обращаться круглосуточно в глазной т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авмпункт КГБУЗ «ГКБ 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им. Пр. А.М. Войно-Ясенецкого» по </w:t>
      </w:r>
      <w:r w:rsidR="00A30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адресу </w:t>
      </w:r>
      <w:r w:rsidR="00A3081C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ул.</w:t>
      </w:r>
      <w:r w:rsidR="00F82CEE" w:rsidRPr="00B306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Тихоокеанская, д. 213</w:t>
      </w:r>
      <w:r w:rsidR="002B52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52957E2" w14:textId="77777777" w:rsidR="00F82CEE" w:rsidRPr="00B30614" w:rsidRDefault="00F82CEE" w:rsidP="00F82C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 укусе клеща</w:t>
      </w:r>
    </w:p>
    <w:p w14:paraId="3E1D4AC6" w14:textId="77777777" w:rsidR="002B5276" w:rsidRDefault="00F82CEE" w:rsidP="002B5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 В случае присасывания клеща или обнаружения на теле ребенка клеща, для его снятия и проведения экстренной профилактики клещевого энцефалита иммуноглобулином, необходимо обращаться в детский травматологический пункт по адресу: улица Прогрессивная, 6 (КГБУЗ «Детская краевая клиническая больница» им. А.К. Пиотровича). Проезд: трамвай №1 – остановка 56 школа, автобус №10, 40, 89, 107 – остановка 56 школа.</w:t>
      </w:r>
      <w:r w:rsidRPr="00B30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04CA6753" w14:textId="77777777" w:rsidR="00F82CEE" w:rsidRPr="00B30614" w:rsidRDefault="00F82CEE" w:rsidP="002B5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6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 Снятого клеща так же можно отнести на лабораторную диагностику в НИИ эпидемиологии, по адресу ул. Шевченко 2, в часы работы учреждения, исследования платные.</w:t>
      </w:r>
    </w:p>
    <w:p w14:paraId="63EA8303" w14:textId="77777777" w:rsidR="00F82CEE" w:rsidRPr="00B30614" w:rsidRDefault="00F82CEE">
      <w:pP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14:paraId="36B0FC35" w14:textId="77777777" w:rsidR="00F82CEE" w:rsidRDefault="00F82CEE">
      <w:pPr>
        <w:rPr>
          <w:rStyle w:val="a4"/>
          <w:rFonts w:ascii="Tahoma" w:hAnsi="Tahoma" w:cs="Tahoma"/>
          <w:color w:val="111111"/>
          <w:bdr w:val="none" w:sz="0" w:space="0" w:color="auto" w:frame="1"/>
          <w:shd w:val="clear" w:color="auto" w:fill="FFFFFF"/>
        </w:rPr>
      </w:pPr>
    </w:p>
    <w:sectPr w:rsidR="00F82CEE" w:rsidSect="00B3061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67E70"/>
    <w:multiLevelType w:val="multilevel"/>
    <w:tmpl w:val="B362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C2998"/>
    <w:multiLevelType w:val="multilevel"/>
    <w:tmpl w:val="E6BA1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755"/>
    <w:rsid w:val="002B5276"/>
    <w:rsid w:val="0047580B"/>
    <w:rsid w:val="00596AB4"/>
    <w:rsid w:val="0067694E"/>
    <w:rsid w:val="00971B60"/>
    <w:rsid w:val="009A1CC1"/>
    <w:rsid w:val="009D5755"/>
    <w:rsid w:val="00A3081C"/>
    <w:rsid w:val="00B30614"/>
    <w:rsid w:val="00C051E9"/>
    <w:rsid w:val="00F4417A"/>
    <w:rsid w:val="00F8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3D51"/>
  <w15:docId w15:val="{7C4D9AAA-8BDF-45D2-B31C-46EF30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2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2C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2023-02-09T04:19:00Z</dcterms:created>
  <dcterms:modified xsi:type="dcterms:W3CDTF">2026-02-15T04:36:00Z</dcterms:modified>
</cp:coreProperties>
</file>