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59" w:rsidRDefault="0012525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5259" w:rsidRDefault="00125259">
      <w:pPr>
        <w:pStyle w:val="ConsPlusNormal"/>
        <w:jc w:val="both"/>
      </w:pPr>
    </w:p>
    <w:p w:rsidR="00125259" w:rsidRDefault="00125259">
      <w:pPr>
        <w:pStyle w:val="ConsPlusTitle"/>
        <w:jc w:val="center"/>
      </w:pPr>
      <w:r>
        <w:t>ПРАВИТЕЛЬСТВО ХАБАРОВСКОГО КРАЯ</w:t>
      </w:r>
    </w:p>
    <w:p w:rsidR="00125259" w:rsidRDefault="00125259">
      <w:pPr>
        <w:pStyle w:val="ConsPlusTitle"/>
        <w:jc w:val="center"/>
      </w:pPr>
    </w:p>
    <w:p w:rsidR="00125259" w:rsidRDefault="00125259">
      <w:pPr>
        <w:pStyle w:val="ConsPlusTitle"/>
        <w:jc w:val="center"/>
      </w:pPr>
      <w:r>
        <w:t>ПОСТАНОВЛЕНИЕ</w:t>
      </w:r>
    </w:p>
    <w:p w:rsidR="00125259" w:rsidRDefault="00125259">
      <w:pPr>
        <w:pStyle w:val="ConsPlusTitle"/>
        <w:jc w:val="center"/>
      </w:pPr>
      <w:r>
        <w:t>от 29 апреля 2005 г. N 40-пр</w:t>
      </w:r>
    </w:p>
    <w:p w:rsidR="00125259" w:rsidRDefault="00125259">
      <w:pPr>
        <w:pStyle w:val="ConsPlusTitle"/>
        <w:jc w:val="center"/>
      </w:pPr>
    </w:p>
    <w:p w:rsidR="00125259" w:rsidRDefault="00125259">
      <w:pPr>
        <w:pStyle w:val="ConsPlusTitle"/>
        <w:jc w:val="center"/>
      </w:pPr>
      <w:r>
        <w:t xml:space="preserve">ОБ УТВЕРЖДЕНИИ ПЕРЕЧНЯ ЗАБОЛЕВАНИЙ, ПРИ ЛЕЧЕНИИ КОТОРЫХ </w:t>
      </w:r>
      <w:proofErr w:type="gramStart"/>
      <w:r>
        <w:t>В</w:t>
      </w:r>
      <w:proofErr w:type="gramEnd"/>
    </w:p>
    <w:p w:rsidR="00125259" w:rsidRDefault="00125259">
      <w:pPr>
        <w:pStyle w:val="ConsPlusTitle"/>
        <w:jc w:val="center"/>
      </w:pPr>
      <w:r>
        <w:t xml:space="preserve">АМБУЛАТОРНЫХ УСЛОВИЯХ ЛЕКАРСТВЕННЫЕ ПРЕПАРАТЫ </w:t>
      </w:r>
      <w:proofErr w:type="gramStart"/>
      <w:r>
        <w:t>ДЛЯ</w:t>
      </w:r>
      <w:proofErr w:type="gramEnd"/>
    </w:p>
    <w:p w:rsidR="00125259" w:rsidRDefault="00125259">
      <w:pPr>
        <w:pStyle w:val="ConsPlusTitle"/>
        <w:jc w:val="center"/>
      </w:pPr>
      <w:r>
        <w:t>МЕДИЦИНСКОГО ПРИМЕНЕНИЯ, МЕДИЦИНСКИЕ ИЗДЕЛИЯ И</w:t>
      </w:r>
    </w:p>
    <w:p w:rsidR="00125259" w:rsidRDefault="00125259">
      <w:pPr>
        <w:pStyle w:val="ConsPlusTitle"/>
        <w:jc w:val="center"/>
      </w:pPr>
      <w:r>
        <w:t xml:space="preserve">СПЕЦИАЛИЗИРОВАННЫЕ ПРОДУКТЫ ЛЕЧЕБНОГО ПИТАНИЯ </w:t>
      </w:r>
      <w:proofErr w:type="gramStart"/>
      <w:r>
        <w:t>ДЛЯ</w:t>
      </w:r>
      <w:proofErr w:type="gramEnd"/>
    </w:p>
    <w:p w:rsidR="00125259" w:rsidRDefault="00125259">
      <w:pPr>
        <w:pStyle w:val="ConsPlusTitle"/>
        <w:jc w:val="center"/>
      </w:pPr>
      <w:r>
        <w:t>ДЕТЕЙ ОТПУСКАЮТСЯ БЕСПЛАТНО ПО РЕЦЕПТАМ ВРАЧА (ФЕЛЬДШЕРА)</w:t>
      </w:r>
    </w:p>
    <w:p w:rsidR="00125259" w:rsidRDefault="00125259">
      <w:pPr>
        <w:pStyle w:val="ConsPlusTitle"/>
        <w:jc w:val="center"/>
      </w:pPr>
      <w:r>
        <w:t>ЗА СЧЕТ СРЕДСТВ КРАЕВОГО БЮДЖЕТА</w:t>
      </w:r>
    </w:p>
    <w:p w:rsidR="00125259" w:rsidRDefault="00125259">
      <w:pPr>
        <w:pStyle w:val="ConsPlusNormal"/>
        <w:jc w:val="center"/>
      </w:pPr>
      <w:proofErr w:type="gramStart"/>
      <w:r>
        <w:t>(в ред. постановлений Правительства Хабаровского края</w:t>
      </w:r>
      <w:proofErr w:type="gramEnd"/>
    </w:p>
    <w:p w:rsidR="00125259" w:rsidRDefault="00125259">
      <w:pPr>
        <w:pStyle w:val="ConsPlusNormal"/>
        <w:jc w:val="center"/>
      </w:pPr>
      <w:r>
        <w:t xml:space="preserve">от 01.02.2012 </w:t>
      </w:r>
      <w:hyperlink r:id="rId6" w:history="1">
        <w:r>
          <w:rPr>
            <w:color w:val="0000FF"/>
          </w:rPr>
          <w:t>N 20-пр</w:t>
        </w:r>
      </w:hyperlink>
      <w:r>
        <w:t xml:space="preserve">, от 05.02.2015 </w:t>
      </w:r>
      <w:hyperlink r:id="rId7" w:history="1">
        <w:r>
          <w:rPr>
            <w:color w:val="0000FF"/>
          </w:rPr>
          <w:t>N 19-пр</w:t>
        </w:r>
      </w:hyperlink>
      <w:r>
        <w:t>)</w:t>
      </w:r>
    </w:p>
    <w:p w:rsidR="00125259" w:rsidRDefault="00125259">
      <w:pPr>
        <w:pStyle w:val="ConsPlusNormal"/>
        <w:jc w:val="both"/>
      </w:pPr>
    </w:p>
    <w:p w:rsidR="00125259" w:rsidRDefault="00125259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21 ноября 2011 г. N 323-ФЗ "Об основах охраны здоровья граждан в Российской Федерации", в соответствии с постановлениями Правительства </w:t>
      </w:r>
      <w:proofErr w:type="gramStart"/>
      <w:r>
        <w:t xml:space="preserve">Российской Федерации от 01 декабря 2004 г. </w:t>
      </w:r>
      <w:hyperlink r:id="rId9" w:history="1">
        <w:r>
          <w:rPr>
            <w:color w:val="0000FF"/>
          </w:rPr>
          <w:t>N 715</w:t>
        </w:r>
      </w:hyperlink>
      <w:r>
        <w:t xml:space="preserve"> "Об утверждении перечня социально значимых заболеваний и перечня заболеваний, представляющих опасность для окружающих", от 30 июля 1994 г. </w:t>
      </w:r>
      <w:hyperlink r:id="rId10" w:history="1">
        <w:r>
          <w:rPr>
            <w:color w:val="0000FF"/>
          </w:rPr>
          <w:t>N 890</w:t>
        </w:r>
      </w:hyperlink>
      <w:r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Правительство края постановляет:</w:t>
      </w:r>
      <w:proofErr w:type="gramEnd"/>
    </w:p>
    <w:p w:rsidR="00125259" w:rsidRDefault="00125259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01.02.2012 N 20-пр)</w:t>
      </w:r>
    </w:p>
    <w:p w:rsidR="00125259" w:rsidRDefault="0012525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заболеваний, при лечении которых в амбулаторных условиях лекарственные препараты для медицинского применения, медицинские изделия и специализированные продукты лечебного питания для детей отпускаются бесплатно по рецептам врача (фельдшера) за счет сре</w:t>
      </w:r>
      <w:proofErr w:type="gramStart"/>
      <w:r>
        <w:t>дств кр</w:t>
      </w:r>
      <w:proofErr w:type="gramEnd"/>
      <w:r>
        <w:t>аевого бюджета (далее - Перечень).</w:t>
      </w:r>
    </w:p>
    <w:p w:rsidR="00125259" w:rsidRDefault="0012525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05.02.2015 N 19-пр)</w:t>
      </w:r>
    </w:p>
    <w:p w:rsidR="00125259" w:rsidRDefault="00125259">
      <w:pPr>
        <w:pStyle w:val="ConsPlusNormal"/>
        <w:ind w:firstLine="540"/>
        <w:jc w:val="both"/>
      </w:pPr>
      <w:r>
        <w:t>2. Министерству здравоохранения края (Витько А.В.):</w:t>
      </w:r>
    </w:p>
    <w:p w:rsidR="00125259" w:rsidRDefault="0012525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01.02.2012 N 20-пр)</w:t>
      </w:r>
    </w:p>
    <w:p w:rsidR="00125259" w:rsidRDefault="00125259">
      <w:pPr>
        <w:pStyle w:val="ConsPlusNormal"/>
        <w:ind w:firstLine="540"/>
        <w:jc w:val="both"/>
      </w:pPr>
      <w:r>
        <w:t>2.1. Организовать обеспечение за счет сре</w:t>
      </w:r>
      <w:proofErr w:type="gramStart"/>
      <w:r>
        <w:t>дств кр</w:t>
      </w:r>
      <w:proofErr w:type="gramEnd"/>
      <w:r>
        <w:t xml:space="preserve">аевого бюджета лекарственными препаратами для медицинского применения, медицинскими изделиями и специализированными продуктами лечебного питания для детей (при лечении в амбулаторных условиях) отдельных категорий населения Хабаровского края, имеющих заболевания, указанные в </w:t>
      </w:r>
      <w:hyperlink w:anchor="P44" w:history="1">
        <w:r>
          <w:rPr>
            <w:color w:val="0000FF"/>
          </w:rPr>
          <w:t>Перечне</w:t>
        </w:r>
      </w:hyperlink>
      <w:r>
        <w:t>, утвержденном настоящим постановлением.</w:t>
      </w:r>
    </w:p>
    <w:p w:rsidR="00125259" w:rsidRDefault="00125259">
      <w:pPr>
        <w:pStyle w:val="ConsPlusNormal"/>
        <w:jc w:val="both"/>
      </w:pPr>
      <w:r>
        <w:t xml:space="preserve">(пп. 2.1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05.02.2015 N 19-пр)</w:t>
      </w:r>
    </w:p>
    <w:p w:rsidR="00125259" w:rsidRDefault="00125259">
      <w:pPr>
        <w:pStyle w:val="ConsPlusNormal"/>
        <w:ind w:firstLine="540"/>
        <w:jc w:val="both"/>
      </w:pPr>
      <w:r>
        <w:t>2.2. В срок до 25 мая 2005 г. разработать:</w:t>
      </w:r>
    </w:p>
    <w:p w:rsidR="00125259" w:rsidRDefault="00125259">
      <w:pPr>
        <w:pStyle w:val="ConsPlusNormal"/>
        <w:ind w:firstLine="540"/>
        <w:jc w:val="both"/>
      </w:pPr>
      <w:r>
        <w:t>перечень лекарственных средств и изделий медицинского назначения, отпускаемых населению Хабаровского края по рецептам врача (фельдшера) бесплатно или со скидкой;</w:t>
      </w:r>
    </w:p>
    <w:p w:rsidR="00125259" w:rsidRDefault="00125259">
      <w:pPr>
        <w:pStyle w:val="ConsPlusNormal"/>
        <w:ind w:firstLine="540"/>
        <w:jc w:val="both"/>
      </w:pPr>
      <w:r>
        <w:t>порядок назначения и выписки лекарственных средств и изделий медицинского назначения при оказании бесплатной медицинской помощи отдельным категориям населения Хабаровского края.</w:t>
      </w:r>
    </w:p>
    <w:p w:rsidR="00125259" w:rsidRDefault="00125259">
      <w:pPr>
        <w:pStyle w:val="ConsPlusNormal"/>
        <w:ind w:firstLine="540"/>
        <w:jc w:val="both"/>
      </w:pPr>
      <w:r>
        <w:t xml:space="preserve">3.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05.02.2015 N 19-пр.</w:t>
      </w:r>
    </w:p>
    <w:p w:rsidR="00125259" w:rsidRDefault="00125259">
      <w:pPr>
        <w:pStyle w:val="ConsPlusNormal"/>
        <w:ind w:firstLine="540"/>
        <w:jc w:val="both"/>
      </w:pPr>
      <w:r>
        <w:t>4. Комитету по печати, полиграфической промышленности и телерадиовещанию Правительства края (Левков С.А.) опубликовать настоящее постановление в газете "Тихоокеанская звезда".</w:t>
      </w:r>
    </w:p>
    <w:p w:rsidR="00125259" w:rsidRDefault="00125259">
      <w:pPr>
        <w:pStyle w:val="ConsPlusNormal"/>
        <w:ind w:firstLine="540"/>
        <w:jc w:val="both"/>
      </w:pPr>
      <w:r>
        <w:t xml:space="preserve">5.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05.02.2015 N 19-пр.</w:t>
      </w:r>
    </w:p>
    <w:p w:rsidR="00125259" w:rsidRDefault="00125259">
      <w:pPr>
        <w:pStyle w:val="ConsPlusNormal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125259" w:rsidRDefault="00125259">
      <w:pPr>
        <w:pStyle w:val="ConsPlusNormal"/>
        <w:jc w:val="both"/>
      </w:pPr>
    </w:p>
    <w:p w:rsidR="00125259" w:rsidRDefault="00125259">
      <w:pPr>
        <w:pStyle w:val="ConsPlusNormal"/>
        <w:jc w:val="right"/>
      </w:pPr>
      <w:r>
        <w:t>Губернатор, Председатель</w:t>
      </w:r>
    </w:p>
    <w:p w:rsidR="00125259" w:rsidRDefault="00125259">
      <w:pPr>
        <w:pStyle w:val="ConsPlusNormal"/>
        <w:jc w:val="right"/>
      </w:pPr>
      <w:r>
        <w:t>Правительства края</w:t>
      </w:r>
    </w:p>
    <w:p w:rsidR="00125259" w:rsidRDefault="00125259">
      <w:pPr>
        <w:pStyle w:val="ConsPlusNormal"/>
        <w:jc w:val="right"/>
      </w:pPr>
      <w:r>
        <w:t>В.И.Ишаев</w:t>
      </w:r>
    </w:p>
    <w:p w:rsidR="00125259" w:rsidRDefault="00125259">
      <w:pPr>
        <w:pStyle w:val="ConsPlusNormal"/>
        <w:jc w:val="both"/>
      </w:pPr>
    </w:p>
    <w:p w:rsidR="00125259" w:rsidRDefault="00125259">
      <w:pPr>
        <w:pStyle w:val="ConsPlusNormal"/>
        <w:jc w:val="both"/>
      </w:pPr>
    </w:p>
    <w:p w:rsidR="00125259" w:rsidRDefault="00125259">
      <w:pPr>
        <w:pStyle w:val="ConsPlusNormal"/>
        <w:jc w:val="both"/>
      </w:pPr>
    </w:p>
    <w:p w:rsidR="00125259" w:rsidRDefault="00125259">
      <w:pPr>
        <w:pStyle w:val="ConsPlusNormal"/>
        <w:jc w:val="both"/>
      </w:pPr>
    </w:p>
    <w:p w:rsidR="00125259" w:rsidRDefault="00125259">
      <w:pPr>
        <w:pStyle w:val="ConsPlusNormal"/>
        <w:jc w:val="both"/>
      </w:pPr>
    </w:p>
    <w:p w:rsidR="00125259" w:rsidRDefault="00125259">
      <w:pPr>
        <w:pStyle w:val="ConsPlusNormal"/>
        <w:jc w:val="right"/>
      </w:pPr>
      <w:r>
        <w:t>УТВЕРЖДЕН</w:t>
      </w:r>
    </w:p>
    <w:p w:rsidR="00125259" w:rsidRDefault="00125259">
      <w:pPr>
        <w:pStyle w:val="ConsPlusNormal"/>
        <w:jc w:val="right"/>
      </w:pPr>
      <w:r>
        <w:t>Постановлением</w:t>
      </w:r>
    </w:p>
    <w:p w:rsidR="00125259" w:rsidRDefault="00125259">
      <w:pPr>
        <w:pStyle w:val="ConsPlusNormal"/>
        <w:jc w:val="right"/>
      </w:pPr>
      <w:r>
        <w:t>Правительства Хабаровского края</w:t>
      </w:r>
    </w:p>
    <w:p w:rsidR="00125259" w:rsidRDefault="00125259">
      <w:pPr>
        <w:pStyle w:val="ConsPlusNormal"/>
        <w:jc w:val="right"/>
      </w:pPr>
      <w:r>
        <w:t>от 29 апреля 2005 г. N 40-пр</w:t>
      </w:r>
    </w:p>
    <w:p w:rsidR="00125259" w:rsidRDefault="00125259">
      <w:pPr>
        <w:pStyle w:val="ConsPlusNormal"/>
        <w:jc w:val="both"/>
      </w:pPr>
    </w:p>
    <w:p w:rsidR="00125259" w:rsidRDefault="00125259">
      <w:pPr>
        <w:pStyle w:val="ConsPlusTitle"/>
        <w:jc w:val="center"/>
      </w:pPr>
      <w:bookmarkStart w:id="1" w:name="P44"/>
      <w:bookmarkEnd w:id="1"/>
      <w:r>
        <w:t>ПЕРЕЧЕНЬ</w:t>
      </w:r>
    </w:p>
    <w:p w:rsidR="00125259" w:rsidRDefault="00125259">
      <w:pPr>
        <w:pStyle w:val="ConsPlusTitle"/>
        <w:jc w:val="center"/>
      </w:pPr>
      <w:r>
        <w:t>ЗАБОЛЕВАНИЙ, ПРИ ЛЕЧЕНИИ КОТОРЫХ В АМБУЛАТОРНЫХ УСЛОВИЯХ</w:t>
      </w:r>
    </w:p>
    <w:p w:rsidR="00125259" w:rsidRDefault="00125259">
      <w:pPr>
        <w:pStyle w:val="ConsPlusTitle"/>
        <w:jc w:val="center"/>
      </w:pPr>
      <w:r>
        <w:t>ЛЕКАРСТВЕННЫЕ ПРЕПАРАТЫ ДЛЯ МЕДИЦИНСКОГО ПРИМЕНЕНИЯ,</w:t>
      </w:r>
    </w:p>
    <w:p w:rsidR="00125259" w:rsidRDefault="00125259">
      <w:pPr>
        <w:pStyle w:val="ConsPlusTitle"/>
        <w:jc w:val="center"/>
      </w:pPr>
      <w:proofErr w:type="gramStart"/>
      <w:r>
        <w:t>МЕДИЦИНСКИЕ ИЗДЕЛИЯ И СПЕЦИАЛИЗИРОВАННЫЕ ПРОДУКТЫ ЛЕЧЕБНОГО</w:t>
      </w:r>
      <w:proofErr w:type="gramEnd"/>
    </w:p>
    <w:p w:rsidR="00125259" w:rsidRDefault="00125259">
      <w:pPr>
        <w:pStyle w:val="ConsPlusTitle"/>
        <w:jc w:val="center"/>
      </w:pPr>
      <w:r>
        <w:t>ПИТАНИЯ ДЛЯ ДЕТЕЙ ОТПУСКАЮТСЯ БЕСПЛАТНО ПО РЕЦЕПТАМ ВРАЧА</w:t>
      </w:r>
    </w:p>
    <w:p w:rsidR="00125259" w:rsidRDefault="00125259">
      <w:pPr>
        <w:pStyle w:val="ConsPlusTitle"/>
        <w:jc w:val="center"/>
      </w:pPr>
      <w:r>
        <w:t>(ФЕЛЬДШЕРА) ЗА СЧЕТ СРЕДСТВ КРАЕВОГО БЮДЖЕТА</w:t>
      </w:r>
    </w:p>
    <w:p w:rsidR="00125259" w:rsidRDefault="00125259">
      <w:pPr>
        <w:pStyle w:val="ConsPlusNormal"/>
        <w:jc w:val="center"/>
      </w:pPr>
      <w:proofErr w:type="gramStart"/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</w:t>
      </w:r>
      <w:proofErr w:type="gramEnd"/>
    </w:p>
    <w:p w:rsidR="00125259" w:rsidRDefault="00125259">
      <w:pPr>
        <w:pStyle w:val="ConsPlusNormal"/>
        <w:jc w:val="center"/>
      </w:pPr>
      <w:r>
        <w:t>от 05.02.2015 N 19-пр)</w:t>
      </w:r>
    </w:p>
    <w:p w:rsidR="00125259" w:rsidRDefault="00125259">
      <w:pPr>
        <w:sectPr w:rsidR="00125259" w:rsidSect="00EA6D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259" w:rsidRDefault="001252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6293"/>
      </w:tblGrid>
      <w:tr w:rsidR="0012525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259" w:rsidRDefault="0012525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259" w:rsidRDefault="00125259">
            <w:pPr>
              <w:pStyle w:val="ConsPlusNormal"/>
              <w:jc w:val="center"/>
            </w:pPr>
            <w:r>
              <w:t>Категории заболеваний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259" w:rsidRDefault="00125259">
            <w:pPr>
              <w:pStyle w:val="ConsPlusNormal"/>
              <w:jc w:val="center"/>
            </w:pPr>
            <w:r>
              <w:t xml:space="preserve">Лекарственные препараты для медицинского применения, медицинские изделия и специализированные продукты лечебного питания для детей </w:t>
            </w:r>
            <w:hyperlink w:anchor="P19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2525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259" w:rsidRDefault="001252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259" w:rsidRDefault="001252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259" w:rsidRDefault="00125259">
            <w:pPr>
              <w:pStyle w:val="ConsPlusNormal"/>
              <w:jc w:val="center"/>
            </w:pPr>
            <w:r>
              <w:t>3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Болезни эндокринной системы, нарушения обмена веществ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Сахарный диабет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все лекарственные препараты и медицинские изделия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тиреоидные препараты, поливитамины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Преждевременное половое созревание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данного заболевания в соответствии с утвержденным стандартом медицинской помощи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Несахарный диабет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данного заболевания в соответствии с утвержденным стандартом медицинской помощи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Аддисонова болезнь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гормоны коры надпочечников (минералокортикоиды и глюкокортикоиды)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Острая перемежающаяся порфирия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данного заболевания в соответствии с утвержденным стандартом медицинской помощи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Наследственные заболевания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Гепатоцеребральная дистрофия и фенилкетонурия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Муковисцидоз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ферменты, антибактериальные лекарственные препараты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Инфекционные и паразитарные заболевания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 xml:space="preserve">СПИД, </w:t>
            </w:r>
            <w:proofErr w:type="gramStart"/>
            <w:r>
              <w:t>ВИЧ-инфицированные</w:t>
            </w:r>
            <w:proofErr w:type="gramEnd"/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Лепра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Туберкулез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противотуберкулезные лекарственные препараты, гепатопротекторы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Тяжелая форма бруцеллеза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антибактериальные, обезболивающие лекарственные препараты, нестероидные и стероидные противовоспалительные лекарственные препараты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Сифилис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данного заболевания в соответствии с утвержденным стандартом медицинской помощи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Гельминтозы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противоглистные лекарственные препараты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 xml:space="preserve">Хронический вирусный гепатит B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дельта</w:t>
            </w:r>
            <w:proofErr w:type="gramEnd"/>
            <w:r>
              <w:t xml:space="preserve"> антигеном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интерферон альфа, пэгинтерферон альфа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 xml:space="preserve">Хронический вирусный гепатит B </w:t>
            </w:r>
            <w:proofErr w:type="gramStart"/>
            <w:r>
              <w:t>без</w:t>
            </w:r>
            <w:proofErr w:type="gramEnd"/>
            <w:r>
              <w:t xml:space="preserve"> </w:t>
            </w:r>
            <w:proofErr w:type="gramStart"/>
            <w:r>
              <w:t>дельта</w:t>
            </w:r>
            <w:proofErr w:type="gramEnd"/>
            <w:r>
              <w:t xml:space="preserve"> антигена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интерферон альфа, пэгинтерферон альфа, нуклеозиды и нуклеотиды, кроме ингибиторов обратной транскриптазы, необходимые для лечения данного заболевания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Хронический вирусный гепатит C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интерферон альфа, пэгинтерферон альфа, противовирусные лекарственные препараты прямого действия, необходимые для лечения данного заболевания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Гематологические и онкологические заболевания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Злокачественные новообразования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цитостатики, иммунодепрессанты, иммунокорректоры, стероидные и нестероидные гормоны, антибактериальные лекарственные препараты для лечения данных заболеваний и коррекции осложнений их лечения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Заболевания кожи, костно-мышечной системы и соединительной ткани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Системные хронические тяжелые заболевания кожи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данных заболеваний в соответствии с утвержденными стандартами медицинской помощи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Ревматизм, ревматоидный артрит, системная (острая) красная волчанка, болезнь Бехтерева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данных заболеваний в соответствии с утвержденными стандартами медицинской помощи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Инфаркт миокарда (первые шесть месяцев)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данного заболевания в соответствии с утвержденным стандартом медицинской помощи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Заболевания нервной системы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данного заболевания в соответствии с утвержденным стандартом медицинской помощи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Миастения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антихолинестеразные лекарственные препараты, стероидные гормоны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Миопатия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данного заболевания в соответствии с утвержденным стандартом медицинской помощи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Мозжечковая атаксия Мари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данного заболевания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Детские церебральные параличи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данного заболевания в соответствии с утвержденным стандартом медицинской помощи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противопаркинсонические лекарственные препараты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Заболевания мочеполовой системы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Хронические урологические заболевания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Заболевания органов зрения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Глаукома, катаракта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антихолинестеразные, холиномиметические, дегидратационные лекарственные препараты, диуретики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Психические расстройства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 xml:space="preserve">Психические заболевания (больным, работающим на лечебно-производственных государственных предприятиях для проведения трудовой терапии, обучения новым профессиям и трудоустройства на эти </w:t>
            </w:r>
            <w:r>
              <w:lastRenderedPageBreak/>
              <w:t>предприятия)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lastRenderedPageBreak/>
              <w:t>все лекарственные препараты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Шизофрения и эпилепсия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Заболевания органов дыхания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</w:pPr>
            <w:r>
              <w:t>Бронхиальная астма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данного заболевания в соответствии с утвержденным стандартом медицинской помощи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Другие категории заболеваний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Пересадка органов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данных заболеваний и коррекции осложнений их лечения</w:t>
            </w:r>
          </w:p>
        </w:tc>
      </w:tr>
      <w:tr w:rsidR="001252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Лучевая болезнь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25259" w:rsidRDefault="00125259">
            <w:pPr>
              <w:pStyle w:val="ConsPlusNormal"/>
              <w:jc w:val="both"/>
            </w:pPr>
            <w:r>
              <w:t>лекарственные препараты, необходимые для лечения данного заболевания в соответствии с утвержденным стандартом медицинской помощи</w:t>
            </w:r>
          </w:p>
        </w:tc>
      </w:tr>
    </w:tbl>
    <w:p w:rsidR="00125259" w:rsidRDefault="00125259">
      <w:pPr>
        <w:pStyle w:val="ConsPlusNormal"/>
        <w:jc w:val="both"/>
      </w:pPr>
    </w:p>
    <w:p w:rsidR="00125259" w:rsidRDefault="00125259">
      <w:pPr>
        <w:pStyle w:val="ConsPlusNormal"/>
        <w:ind w:firstLine="540"/>
        <w:jc w:val="both"/>
      </w:pPr>
      <w:r>
        <w:t>--------------------------------</w:t>
      </w:r>
    </w:p>
    <w:p w:rsidR="00125259" w:rsidRDefault="00125259">
      <w:pPr>
        <w:pStyle w:val="ConsPlusNormal"/>
        <w:ind w:firstLine="540"/>
        <w:jc w:val="both"/>
      </w:pPr>
      <w:bookmarkStart w:id="2" w:name="P193"/>
      <w:bookmarkEnd w:id="2"/>
      <w:proofErr w:type="gramStart"/>
      <w:r>
        <w:t xml:space="preserve">&lt;*&gt; Граждане, страдающие заболеваниями, указанными в данном Перечне, обеспечиваются лекарственными препаратами для медицинского применения, медицинскими изделиями и специализированными продуктами лечебного питания для детей, включенными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лекарственных препаратов, медицинских изделий и специализированных продуктов лечебного питания для детей, приобретаемых за счет средств краевого бюджета для обеспечения населения в соответствии с перечнем групп населения и категорий заболеваний, при лечении которых в амбулаторных условиях</w:t>
      </w:r>
      <w:proofErr w:type="gramEnd"/>
      <w:r>
        <w:t xml:space="preserve"> лекарственные препараты, медицинские изделия и специализированные продукты лечебного питания для детей отпускаются по рецептам врачей бесплатно или с 50-процентной скидкой со свободных цен, утвержденный постановлением Правительства Хабаровского края от 25 января 2008 г. N 19-пр.</w:t>
      </w:r>
    </w:p>
    <w:p w:rsidR="00125259" w:rsidRDefault="00125259">
      <w:pPr>
        <w:pStyle w:val="ConsPlusNormal"/>
        <w:jc w:val="both"/>
      </w:pPr>
    </w:p>
    <w:p w:rsidR="00125259" w:rsidRDefault="00125259">
      <w:pPr>
        <w:pStyle w:val="ConsPlusNormal"/>
        <w:jc w:val="both"/>
      </w:pPr>
    </w:p>
    <w:p w:rsidR="00125259" w:rsidRDefault="001252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D02D4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59"/>
    <w:rsid w:val="00125259"/>
    <w:rsid w:val="0017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2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2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7B38C18A41F86E868D15FB88CC2781EE765A8CF9801A9E10BDFFA243DED1EB0C31A3094B53934f8fAH" TargetMode="External"/><Relationship Id="rId13" Type="http://schemas.openxmlformats.org/officeDocument/2006/relationships/hyperlink" Target="consultantplus://offline/ref=6EF7B38C18A41F86E868CF52AEE09C741EE439ACCC9E0DF6BF5484A77334E749F78C4372D0B830378D8A3Bf8fAH" TargetMode="External"/><Relationship Id="rId18" Type="http://schemas.openxmlformats.org/officeDocument/2006/relationships/hyperlink" Target="consultantplus://offline/ref=6EF7B38C18A41F86E868CF52AEE09C741EE439ACC39A0EFABB5484A77334E749F78C4372D0B830378D8C3Ff8f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F7B38C18A41F86E868CF52AEE09C741EE439ACC39D02FAB85484A77334E749F78C4372D0B830378D8A3Af8fEH" TargetMode="External"/><Relationship Id="rId12" Type="http://schemas.openxmlformats.org/officeDocument/2006/relationships/hyperlink" Target="consultantplus://offline/ref=6EF7B38C18A41F86E868CF52AEE09C741EE439ACC39D02FAB85484A77334E749F78C4372D0B830378D8A3Af8fCH" TargetMode="External"/><Relationship Id="rId17" Type="http://schemas.openxmlformats.org/officeDocument/2006/relationships/hyperlink" Target="consultantplus://offline/ref=6EF7B38C18A41F86E868CF52AEE09C741EE439ACC39D02FAB85484A77334E749F78C4372D0B830378D8A3Bf8f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F7B38C18A41F86E868CF52AEE09C741EE439ACC39D02FAB85484A77334E749F78C4372D0B830378D8A3Bf8f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F7B38C18A41F86E868CF52AEE09C741EE439ACCC9E0DF6BF5484A77334E749F78C4372D0B830378D8A3Af8fEH" TargetMode="External"/><Relationship Id="rId11" Type="http://schemas.openxmlformats.org/officeDocument/2006/relationships/hyperlink" Target="consultantplus://offline/ref=6EF7B38C18A41F86E868CF52AEE09C741EE439ACCC9E0DF6BF5484A77334E749F78C4372D0B830378D8A3Af8f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EF7B38C18A41F86E868CF52AEE09C741EE439ACC39D02FAB85484A77334E749F78C4372D0B830378D8A3Bf8fAH" TargetMode="External"/><Relationship Id="rId10" Type="http://schemas.openxmlformats.org/officeDocument/2006/relationships/hyperlink" Target="consultantplus://offline/ref=6EF7B38C18A41F86E868D15FB88CC2781CEA62A1C9955CA3E952D3F82332B209B78A163194B530f3f6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F7B38C18A41F86E868D15FB88CC2781EEC65A6C99C01A9E10BDFFA24f3fDH" TargetMode="External"/><Relationship Id="rId14" Type="http://schemas.openxmlformats.org/officeDocument/2006/relationships/hyperlink" Target="consultantplus://offline/ref=6EF7B38C18A41F86E868CF52AEE09C741EE439ACC39D02FAB85484A77334E749F78C4372D0B830378D8A3Af8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2015-09-15T07:31:00Z</dcterms:created>
  <dcterms:modified xsi:type="dcterms:W3CDTF">2015-09-15T07:31:00Z</dcterms:modified>
</cp:coreProperties>
</file>