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AD" w:rsidRDefault="003434AD" w:rsidP="00D2224C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F4FC1" w:rsidRDefault="004958BA" w:rsidP="00D2224C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224C">
        <w:rPr>
          <w:rFonts w:ascii="Times New Roman" w:hAnsi="Times New Roman" w:cs="Times New Roman"/>
          <w:b/>
          <w:sz w:val="18"/>
          <w:szCs w:val="18"/>
        </w:rPr>
        <w:t>Договор</w:t>
      </w:r>
      <w:r w:rsidR="00D2224C">
        <w:rPr>
          <w:rFonts w:ascii="Times New Roman" w:hAnsi="Times New Roman" w:cs="Times New Roman"/>
          <w:b/>
          <w:sz w:val="18"/>
          <w:szCs w:val="18"/>
        </w:rPr>
        <w:t xml:space="preserve"> на </w:t>
      </w:r>
      <w:r w:rsidR="00973272">
        <w:rPr>
          <w:rFonts w:ascii="Times New Roman" w:hAnsi="Times New Roman" w:cs="Times New Roman"/>
          <w:b/>
          <w:sz w:val="18"/>
          <w:szCs w:val="18"/>
        </w:rPr>
        <w:t>предоставление</w:t>
      </w:r>
      <w:r w:rsidR="00D2224C">
        <w:rPr>
          <w:rFonts w:ascii="Times New Roman" w:hAnsi="Times New Roman" w:cs="Times New Roman"/>
          <w:b/>
          <w:sz w:val="18"/>
          <w:szCs w:val="18"/>
        </w:rPr>
        <w:t xml:space="preserve"> платных медицинских услуг №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2224C" w:rsidRPr="00D2224C" w:rsidTr="00D2224C">
        <w:tc>
          <w:tcPr>
            <w:tcW w:w="4785" w:type="dxa"/>
          </w:tcPr>
          <w:p w:rsidR="00D2224C" w:rsidRPr="00D2224C" w:rsidRDefault="00D2224C" w:rsidP="00D2224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2224C">
              <w:rPr>
                <w:rFonts w:ascii="Times New Roman" w:hAnsi="Times New Roman" w:cs="Times New Roman"/>
                <w:sz w:val="18"/>
                <w:szCs w:val="18"/>
              </w:rPr>
              <w:t>г.Хабаровск</w:t>
            </w:r>
          </w:p>
        </w:tc>
        <w:tc>
          <w:tcPr>
            <w:tcW w:w="4786" w:type="dxa"/>
          </w:tcPr>
          <w:p w:rsidR="00D2224C" w:rsidRPr="00D2224C" w:rsidRDefault="00D2224C" w:rsidP="00D2224C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22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</w:tbl>
    <w:p w:rsidR="00D2224C" w:rsidRPr="00D2224C" w:rsidRDefault="00D2224C" w:rsidP="00D2224C">
      <w:pPr>
        <w:pStyle w:val="a4"/>
        <w:rPr>
          <w:rFonts w:ascii="Times New Roman" w:hAnsi="Times New Roman" w:cs="Times New Roman"/>
          <w:b/>
          <w:sz w:val="18"/>
          <w:szCs w:val="18"/>
        </w:rPr>
      </w:pPr>
    </w:p>
    <w:p w:rsidR="004958BA" w:rsidRPr="00884F01" w:rsidRDefault="004958BA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Краевое государственное бюджетное учреждение здравоохранения "Детская городская клиническая поликлиника №3" министерства здравоохранения Хабаровского края (свидетельство о внесении сведений в ЕГРЮЛ серия 27 № 002063698 от 16.08.2012</w:t>
      </w:r>
      <w:r w:rsidR="00690D18">
        <w:rPr>
          <w:rFonts w:ascii="Times New Roman" w:hAnsi="Times New Roman" w:cs="Times New Roman"/>
          <w:sz w:val="18"/>
          <w:szCs w:val="18"/>
        </w:rPr>
        <w:t xml:space="preserve"> </w:t>
      </w:r>
      <w:r w:rsidRPr="00884F01">
        <w:rPr>
          <w:rFonts w:ascii="Times New Roman" w:hAnsi="Times New Roman" w:cs="Times New Roman"/>
          <w:sz w:val="18"/>
          <w:szCs w:val="18"/>
        </w:rPr>
        <w:t>г., выданное Федеральной налоговой службой), именуемое в дальнейшем "Исполнитель", в лице главного врача Долгошеевой Виталии Анатольевны, действующей на основании Устава с одной стороны и ______________________________________________________________ ______________г.р. именуемый в дальнейшем "Заказчик (потребитель)", в лице "Законного представителя" (при необходимости) ______________________________________________________________ _____________г.р. с другой стороны, совместно именуемые "Стороны" заключили настоящий договор о нижеследующем:</w:t>
      </w:r>
    </w:p>
    <w:p w:rsidR="004958BA" w:rsidRPr="00884F01" w:rsidRDefault="004958BA" w:rsidP="00884F01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4F01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D2224C" w:rsidRDefault="00884F01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</w:t>
      </w:r>
      <w:r w:rsidR="00AD795E">
        <w:rPr>
          <w:rFonts w:ascii="Times New Roman" w:hAnsi="Times New Roman" w:cs="Times New Roman"/>
          <w:sz w:val="18"/>
          <w:szCs w:val="18"/>
        </w:rPr>
        <w:t xml:space="preserve"> </w:t>
      </w:r>
      <w:r w:rsidR="004958BA" w:rsidRPr="00884F01">
        <w:rPr>
          <w:rFonts w:ascii="Times New Roman" w:hAnsi="Times New Roman" w:cs="Times New Roman"/>
          <w:sz w:val="18"/>
          <w:szCs w:val="18"/>
        </w:rPr>
        <w:t xml:space="preserve">Исполнитель принимает на себя обязательства по предоставлению Заказчику (потребителю, законному представителю) платных медицинских услуг в соответствии с утвержденным Перечнем по </w:t>
      </w:r>
      <w:r w:rsidR="00CF6982">
        <w:rPr>
          <w:rFonts w:ascii="Times New Roman" w:hAnsi="Times New Roman" w:cs="Times New Roman"/>
          <w:sz w:val="18"/>
          <w:szCs w:val="18"/>
        </w:rPr>
        <w:t>тарифам</w:t>
      </w:r>
      <w:r w:rsidR="004958BA" w:rsidRPr="00884F01">
        <w:rPr>
          <w:rFonts w:ascii="Times New Roman" w:hAnsi="Times New Roman" w:cs="Times New Roman"/>
          <w:sz w:val="18"/>
          <w:szCs w:val="18"/>
        </w:rPr>
        <w:t>, действующим на момент заключения договора. Условия предоставления  и получения услуг размещены на стендах в местах оказания услуг</w:t>
      </w:r>
      <w:r w:rsidR="00973272">
        <w:rPr>
          <w:rFonts w:ascii="Times New Roman" w:hAnsi="Times New Roman" w:cs="Times New Roman"/>
          <w:sz w:val="18"/>
          <w:szCs w:val="18"/>
        </w:rPr>
        <w:t>, а также на официальном сайте Исполнителя в сети Интернет</w:t>
      </w:r>
      <w:r w:rsidR="004958BA" w:rsidRPr="00884F0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73D1" w:rsidRDefault="007873D1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Перечень платных медицинских услуг, предоставляемых в соответствии с договором: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2268"/>
        <w:gridCol w:w="1950"/>
      </w:tblGrid>
      <w:tr w:rsidR="00AD795E" w:rsidTr="00AD795E">
        <w:tc>
          <w:tcPr>
            <w:tcW w:w="817" w:type="dxa"/>
          </w:tcPr>
          <w:p w:rsidR="00AD795E" w:rsidRPr="00AD795E" w:rsidRDefault="00AD795E" w:rsidP="00AD795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95E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536" w:type="dxa"/>
          </w:tcPr>
          <w:p w:rsidR="00AD795E" w:rsidRPr="00AD795E" w:rsidRDefault="00AD795E" w:rsidP="00AD795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95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2268" w:type="dxa"/>
          </w:tcPr>
          <w:p w:rsidR="00AD795E" w:rsidRPr="00AD795E" w:rsidRDefault="00AD795E" w:rsidP="00AD795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95E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и сроки</w:t>
            </w:r>
          </w:p>
        </w:tc>
        <w:tc>
          <w:tcPr>
            <w:tcW w:w="1950" w:type="dxa"/>
          </w:tcPr>
          <w:p w:rsidR="00AD795E" w:rsidRPr="00AD795E" w:rsidRDefault="00AD795E" w:rsidP="00AD795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95E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AD795E" w:rsidTr="00AD795E">
        <w:tc>
          <w:tcPr>
            <w:tcW w:w="817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95E" w:rsidTr="00AD795E">
        <w:tc>
          <w:tcPr>
            <w:tcW w:w="817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95E" w:rsidTr="00AD795E">
        <w:tc>
          <w:tcPr>
            <w:tcW w:w="817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95E" w:rsidTr="00DF6E9D">
        <w:tc>
          <w:tcPr>
            <w:tcW w:w="7621" w:type="dxa"/>
            <w:gridSpan w:val="3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50" w:type="dxa"/>
          </w:tcPr>
          <w:p w:rsidR="00AD795E" w:rsidRDefault="00AD795E" w:rsidP="0097327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0B6C" w:rsidRDefault="004E0B6C" w:rsidP="007873D1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0B6C">
        <w:rPr>
          <w:rFonts w:ascii="Times New Roman" w:hAnsi="Times New Roman" w:cs="Times New Roman"/>
          <w:color w:val="000000"/>
          <w:sz w:val="18"/>
          <w:szCs w:val="18"/>
        </w:rPr>
        <w:t xml:space="preserve">1.3. </w:t>
      </w:r>
      <w:r>
        <w:rPr>
          <w:rFonts w:ascii="Times New Roman" w:hAnsi="Times New Roman" w:cs="Times New Roman"/>
          <w:color w:val="000000"/>
          <w:sz w:val="18"/>
          <w:szCs w:val="18"/>
        </w:rPr>
        <w:t>Заказчик (потребитель, законный представитель)</w:t>
      </w:r>
      <w:r w:rsidRPr="004E0B6C">
        <w:rPr>
          <w:rFonts w:ascii="Times New Roman" w:hAnsi="Times New Roman" w:cs="Times New Roman"/>
          <w:color w:val="000000"/>
          <w:sz w:val="18"/>
          <w:szCs w:val="18"/>
        </w:rPr>
        <w:t xml:space="preserve"> подтверждает, что согласен на осуществление отдельных консультаций или медицинских вмешательств,  в том числе в объеме, превышающем объем выполняемого стандарта медицинской помощи.</w:t>
      </w:r>
    </w:p>
    <w:p w:rsidR="007873D1" w:rsidRPr="004E0B6C" w:rsidRDefault="007873D1" w:rsidP="007873D1">
      <w:pPr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1.4. При необходимости </w:t>
      </w:r>
      <w:r w:rsidR="00582BBE">
        <w:rPr>
          <w:rFonts w:ascii="Times New Roman" w:hAnsi="Times New Roman" w:cs="Times New Roman"/>
          <w:color w:val="000000"/>
          <w:sz w:val="18"/>
          <w:szCs w:val="18"/>
        </w:rPr>
        <w:t>Заказчику (потребителю, законному представителю) могут быть оказаны дополнительные медицинские услуги, перечень и сроки оказания которых согласуются Сторонами в дополнительном соглашении к настоящему Договору.</w:t>
      </w:r>
    </w:p>
    <w:p w:rsidR="004958BA" w:rsidRPr="00884F01" w:rsidRDefault="004958BA" w:rsidP="00884F01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4F01">
        <w:rPr>
          <w:rFonts w:ascii="Times New Roman" w:hAnsi="Times New Roman" w:cs="Times New Roman"/>
          <w:b/>
          <w:sz w:val="18"/>
          <w:szCs w:val="18"/>
        </w:rPr>
        <w:t>2. Работы (услуги), составляющие медицинскую деятельность Исполнителя</w:t>
      </w:r>
    </w:p>
    <w:p w:rsidR="004958BA" w:rsidRPr="00884F01" w:rsidRDefault="004958BA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"Исполнитель" предоставляет платные медицинские услуги, указанные в лицензии ЛО-27-01-002929 от 15.04.2020г. (бессрочная), выданной Министерством здравоохранения Хабаровского края (адрес: 680000, г.Хабаровск, ул.Муравьева-Амурского, д. 32; телефон 8(4212)40232</w:t>
      </w:r>
      <w:r w:rsidR="007873D1">
        <w:rPr>
          <w:rFonts w:ascii="Times New Roman" w:hAnsi="Times New Roman" w:cs="Times New Roman"/>
          <w:sz w:val="18"/>
          <w:szCs w:val="18"/>
        </w:rPr>
        <w:t xml:space="preserve">2), с копией документа можно ознакомится на стенде и на официальном сайте </w:t>
      </w:r>
      <w:hyperlink r:id="rId6" w:tgtFrame="_blank" w:history="1">
        <w:r w:rsidR="009F7AFD" w:rsidRPr="007017AF">
          <w:rPr>
            <w:rFonts w:ascii="Times New Roman" w:eastAsia="Times New Roman" w:hAnsi="Times New Roman" w:cs="Times New Roman"/>
            <w:bCs/>
            <w:sz w:val="16"/>
            <w:szCs w:val="16"/>
            <w:u w:val="single"/>
            <w:lang w:eastAsia="ru-RU"/>
          </w:rPr>
          <w:t>dgkp3.medkhv.ru</w:t>
        </w:r>
      </w:hyperlink>
      <w:r w:rsidR="009F7AF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7873D1">
        <w:rPr>
          <w:rFonts w:ascii="Times New Roman" w:hAnsi="Times New Roman" w:cs="Times New Roman"/>
          <w:sz w:val="18"/>
          <w:szCs w:val="18"/>
        </w:rPr>
        <w:t xml:space="preserve">Исполнителя, </w:t>
      </w:r>
      <w:r w:rsidRPr="00884F01">
        <w:rPr>
          <w:rFonts w:ascii="Times New Roman" w:hAnsi="Times New Roman" w:cs="Times New Roman"/>
          <w:sz w:val="18"/>
          <w:szCs w:val="18"/>
        </w:rPr>
        <w:t>на осуществление медицинской деятельности:</w:t>
      </w:r>
    </w:p>
    <w:p w:rsidR="004958BA" w:rsidRPr="00884F01" w:rsidRDefault="004958BA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2.1.По адресу: 680033, г.Хабаровск, ул.Майская, д.39.: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лабораторной диагностике, медицинской статистике, сестринскому делу в педиатрии; при оказании первичной врачебной медико-санитарной помощи в амбулаторных условиях по: вакцинации (проведению профилактических прививок), организации здравоохранения и общественному здоровью, эпидемиологии, педиатрии; при оказании первичной специализированной медико-санитарной помощи в амбулаторных условиях по: детской хирургии, инфекционным болезням, клинической лабораторной диагностике, клинической фармакологии, медицинской статистике, неврологии, организации здравоохранения и общественному здоровью, эпидемиологии, травматологии и ортопедии.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педиатрии, сестринскому делу в педиатрии. При проведении медицинских экспертиз организуются следующие работы (услуги) по: экспертизе временной нетрудоспособности. При проведении медицинских осмотров организуется и выполняются следующие работы (услуги) по: медицинским осмотрам профилактическим.</w:t>
      </w:r>
    </w:p>
    <w:p w:rsidR="004958BA" w:rsidRPr="00884F01" w:rsidRDefault="004958BA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2.2. По адресу: 680025, г.Хабаровск, ул.Сергеевская, д.7: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лабораторной диагностике, сестринскому делу в педиатрии, физиотерапии; при оказании первичной врачебной медико-санитарной помощи в амбулаторных условиях по: вакцинации (проведению профилактических прививок), педиатрии; при оказании первичной специализированной медико-санитарной помощи в амбулаторных условиях по: инфекционным болезням. При проведении медицинских экспертиз организуются следующие работы (услуги) по: экспертизе временной нетрудоспособности.</w:t>
      </w:r>
    </w:p>
    <w:p w:rsidR="004958BA" w:rsidRPr="00884F01" w:rsidRDefault="004958BA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2.3. По адресу: 680033, г.Хабаровск, ул.Руднева, д.25: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 в педиатрии, стоматологии профилактической, физиотерапии, функциональной диагностике;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детской эндокринологии, неврологии, организации здравоохранения и общественному здоровью, эпидемиологии, оториноларингологии (за исключением кохленарной имплатации), офтальмологии, ультразвуковой диагностике, физиотерапии, функциональной диагностике; при оказании первичной специализированной медико-санитарной помощи в условиях дневного стационара по: офтальмологии. При проведении медицинских экспертиз организуются следующие работы (услуги) по: экспертизе временной нетрудоспособности. При проведении </w:t>
      </w:r>
      <w:r w:rsidRPr="00884F01">
        <w:rPr>
          <w:rFonts w:ascii="Times New Roman" w:hAnsi="Times New Roman" w:cs="Times New Roman"/>
          <w:sz w:val="18"/>
          <w:szCs w:val="18"/>
        </w:rPr>
        <w:lastRenderedPageBreak/>
        <w:t>медицинских осмотров организуется и выполняются следующие работы (услуги) по: медицинским осмотрам профилактическим.</w:t>
      </w:r>
    </w:p>
    <w:p w:rsidR="004958BA" w:rsidRPr="00884F01" w:rsidRDefault="004958BA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2.4. По адресу: 680033, г.Хабаровск, ул. Зои Космодемьянской, д.32: При оказании первичной медико-санитарно</w:t>
      </w:r>
      <w:r w:rsidR="00294B43" w:rsidRPr="00884F01">
        <w:rPr>
          <w:rFonts w:ascii="Times New Roman" w:hAnsi="Times New Roman" w:cs="Times New Roman"/>
          <w:sz w:val="18"/>
          <w:szCs w:val="18"/>
        </w:rPr>
        <w:t>й помощи организуются и выполня</w:t>
      </w:r>
      <w:r w:rsidRPr="00884F01">
        <w:rPr>
          <w:rFonts w:ascii="Times New Roman" w:hAnsi="Times New Roman" w:cs="Times New Roman"/>
          <w:sz w:val="18"/>
          <w:szCs w:val="18"/>
        </w:rPr>
        <w:t>ются следующие работы (услуги): при оказании первичной доврачебной медико-санитарной помощи в амбулато</w:t>
      </w:r>
      <w:r w:rsidR="00294B43" w:rsidRPr="00884F01">
        <w:rPr>
          <w:rFonts w:ascii="Times New Roman" w:hAnsi="Times New Roman" w:cs="Times New Roman"/>
          <w:sz w:val="18"/>
          <w:szCs w:val="18"/>
        </w:rPr>
        <w:t>р</w:t>
      </w:r>
      <w:r w:rsidRPr="00884F01">
        <w:rPr>
          <w:rFonts w:ascii="Times New Roman" w:hAnsi="Times New Roman" w:cs="Times New Roman"/>
          <w:sz w:val="18"/>
          <w:szCs w:val="18"/>
        </w:rPr>
        <w:t>ных условиях по: медицинскому массажу, сестринскому делу в педиатрии, функциональной диагностике;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условиях дневного стационара по: организации здравоохранения и общественному здоровью, эпидемиологии, педиатрии; при оказании первичной специализированной медико-санитарной помощи в амбулаторных условиях по: детской урологии-андрологии, функциональной диагностике. При проведении медицинских экспертиз организуются следующие работы (услуги) по: экспертизе временной нетрудоспособности.</w:t>
      </w:r>
    </w:p>
    <w:p w:rsidR="00294B43" w:rsidRPr="007873D1" w:rsidRDefault="00294B43" w:rsidP="007873D1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73D1">
        <w:rPr>
          <w:rFonts w:ascii="Times New Roman" w:hAnsi="Times New Roman" w:cs="Times New Roman"/>
          <w:b/>
          <w:sz w:val="18"/>
          <w:szCs w:val="18"/>
        </w:rPr>
        <w:t>3. Обязанности сторон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3.1. "Исполнитель" обязуется:</w:t>
      </w:r>
    </w:p>
    <w:p w:rsidR="00582BBE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3.1.1.</w:t>
      </w:r>
      <w:r w:rsidRPr="00582BBE">
        <w:rPr>
          <w:rFonts w:ascii="Times New Roman" w:hAnsi="Times New Roman" w:cs="Times New Roman"/>
          <w:sz w:val="18"/>
          <w:szCs w:val="18"/>
        </w:rPr>
        <w:t>Организовывать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осуществлять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медицинскую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деятельность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законодательством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Федерации,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положениями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порядками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оказания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помощи, диспансеризации, диспансерного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наблюдения, 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осмотров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основе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клинических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рекомендаций, 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также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учетом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стандартов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помощи.</w:t>
      </w:r>
    </w:p>
    <w:p w:rsidR="00582BBE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82BBE">
        <w:rPr>
          <w:rFonts w:ascii="Times New Roman" w:hAnsi="Times New Roman" w:cs="Times New Roman"/>
          <w:sz w:val="18"/>
          <w:szCs w:val="18"/>
        </w:rPr>
        <w:t>3.1.2. Обеспечить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196A">
        <w:rPr>
          <w:rFonts w:ascii="Times New Roman" w:hAnsi="Times New Roman" w:cs="Times New Roman"/>
          <w:sz w:val="18"/>
          <w:szCs w:val="18"/>
        </w:rPr>
        <w:t>Заказчика (п</w:t>
      </w:r>
      <w:r w:rsidRPr="00582BBE">
        <w:rPr>
          <w:rFonts w:ascii="Times New Roman" w:hAnsi="Times New Roman" w:cs="Times New Roman"/>
          <w:sz w:val="18"/>
          <w:szCs w:val="18"/>
        </w:rPr>
        <w:t>отребителя</w:t>
      </w:r>
      <w:r w:rsidR="00BE196A">
        <w:rPr>
          <w:rFonts w:ascii="Times New Roman" w:hAnsi="Times New Roman" w:cs="Times New Roman"/>
          <w:sz w:val="18"/>
          <w:szCs w:val="18"/>
        </w:rPr>
        <w:t xml:space="preserve">) </w:t>
      </w:r>
      <w:r w:rsidRPr="00582BBE">
        <w:rPr>
          <w:rFonts w:ascii="Times New Roman" w:hAnsi="Times New Roman" w:cs="Times New Roman"/>
          <w:sz w:val="18"/>
          <w:szCs w:val="18"/>
        </w:rPr>
        <w:t>бесплатной, доступной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достоверной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информацией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оказываемой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помощи.</w:t>
      </w:r>
    </w:p>
    <w:p w:rsidR="00582BBE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82BBE">
        <w:rPr>
          <w:rFonts w:ascii="Times New Roman" w:hAnsi="Times New Roman" w:cs="Times New Roman"/>
          <w:sz w:val="18"/>
          <w:szCs w:val="18"/>
        </w:rPr>
        <w:t>3.1.3. Уведомить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196A">
        <w:rPr>
          <w:rFonts w:ascii="Times New Roman" w:hAnsi="Times New Roman" w:cs="Times New Roman"/>
          <w:sz w:val="18"/>
          <w:szCs w:val="18"/>
        </w:rPr>
        <w:t>Заказчика (п</w:t>
      </w:r>
      <w:r w:rsidRPr="00582BBE">
        <w:rPr>
          <w:rFonts w:ascii="Times New Roman" w:hAnsi="Times New Roman" w:cs="Times New Roman"/>
          <w:sz w:val="18"/>
          <w:szCs w:val="18"/>
        </w:rPr>
        <w:t>отребителя</w:t>
      </w:r>
      <w:r w:rsidR="00BE196A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том, что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граждане, находящиеся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лечении,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соответствии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Федеральным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законом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от 21.11.2011 № 323-ФЗ «Об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основах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охраны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граждан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Российской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Федерации» обязаны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соблюдать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режим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лечения, 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том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числе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определенный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период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временной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нетрудоспособности,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правила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пациента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организациях.</w:t>
      </w:r>
    </w:p>
    <w:p w:rsidR="00582BBE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82BBE">
        <w:rPr>
          <w:rFonts w:ascii="Times New Roman" w:hAnsi="Times New Roman" w:cs="Times New Roman"/>
          <w:sz w:val="18"/>
          <w:szCs w:val="18"/>
        </w:rPr>
        <w:t>3.1.4. 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исполнения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Договора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выдать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196A">
        <w:rPr>
          <w:rFonts w:ascii="Times New Roman" w:hAnsi="Times New Roman" w:cs="Times New Roman"/>
          <w:sz w:val="18"/>
          <w:szCs w:val="18"/>
        </w:rPr>
        <w:t>Заказчику (п</w:t>
      </w:r>
      <w:r w:rsidRPr="00582BBE">
        <w:rPr>
          <w:rFonts w:ascii="Times New Roman" w:hAnsi="Times New Roman" w:cs="Times New Roman"/>
          <w:sz w:val="18"/>
          <w:szCs w:val="18"/>
        </w:rPr>
        <w:t>отребителю</w:t>
      </w:r>
      <w:r w:rsidR="00BE196A">
        <w:rPr>
          <w:rFonts w:ascii="Times New Roman" w:hAnsi="Times New Roman" w:cs="Times New Roman"/>
          <w:sz w:val="18"/>
          <w:szCs w:val="18"/>
        </w:rPr>
        <w:t>. законному представителю)</w:t>
      </w:r>
      <w:r w:rsidRPr="00582BBE">
        <w:rPr>
          <w:rFonts w:ascii="Times New Roman" w:hAnsi="Times New Roman" w:cs="Times New Roman"/>
          <w:sz w:val="18"/>
          <w:szCs w:val="18"/>
        </w:rPr>
        <w:t> медицинские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документы (копии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документов, выписки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документов), отражающие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состояние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здоровья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после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получения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услуг, включая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сведения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результатах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обследования, диагнозе, методах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лечения, об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используемых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предоставлении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платных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лекарственных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препаратах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изделиях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 xml:space="preserve">течение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582BBE">
        <w:rPr>
          <w:rFonts w:ascii="Times New Roman" w:hAnsi="Times New Roman" w:cs="Times New Roman"/>
          <w:sz w:val="18"/>
          <w:szCs w:val="18"/>
        </w:rPr>
        <w:t xml:space="preserve"> рабочих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sz w:val="18"/>
          <w:szCs w:val="18"/>
        </w:rPr>
        <w:t>дней.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3.2. "Заказчик (потребитель, законный представитель)" обязуется:</w:t>
      </w:r>
    </w:p>
    <w:p w:rsidR="00294B43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 До</w:t>
      </w:r>
      <w:r w:rsidR="00294B43" w:rsidRPr="00582BBE">
        <w:rPr>
          <w:rFonts w:ascii="Times New Roman" w:hAnsi="Times New Roman" w:cs="Times New Roman"/>
          <w:sz w:val="18"/>
          <w:szCs w:val="18"/>
        </w:rPr>
        <w:t xml:space="preserve"> получения услуги информировать «Исполнителя» о перенесенных им заболеваниях, имеющихся аллергических реакциях, противопоказаниях;</w:t>
      </w:r>
    </w:p>
    <w:p w:rsidR="00294B43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3.2.2. О</w:t>
      </w:r>
      <w:r w:rsidR="00294B43" w:rsidRPr="00582BBE">
        <w:rPr>
          <w:rFonts w:ascii="Times New Roman" w:hAnsi="Times New Roman" w:cs="Times New Roman"/>
          <w:sz w:val="18"/>
          <w:szCs w:val="18"/>
        </w:rPr>
        <w:t>платить полную стоимость предоставляемых услуг согласно действующего Прейскуранта</w:t>
      </w:r>
      <w:r>
        <w:rPr>
          <w:rFonts w:ascii="Times New Roman" w:hAnsi="Times New Roman" w:cs="Times New Roman"/>
          <w:sz w:val="18"/>
          <w:szCs w:val="18"/>
        </w:rPr>
        <w:t xml:space="preserve"> и в установленные сроки</w:t>
      </w:r>
      <w:r w:rsidR="00294B43" w:rsidRPr="00582BBE">
        <w:rPr>
          <w:rFonts w:ascii="Times New Roman" w:hAnsi="Times New Roman" w:cs="Times New Roman"/>
          <w:sz w:val="18"/>
          <w:szCs w:val="18"/>
        </w:rPr>
        <w:t>;</w:t>
      </w:r>
    </w:p>
    <w:p w:rsidR="00582BBE" w:rsidRPr="00582BBE" w:rsidRDefault="00582BBE" w:rsidP="00582BB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82BBE">
        <w:rPr>
          <w:rFonts w:ascii="Times New Roman" w:hAnsi="Times New Roman" w:cs="Times New Roman"/>
          <w:color w:val="000000"/>
          <w:sz w:val="18"/>
          <w:szCs w:val="18"/>
        </w:rPr>
        <w:t>3.2.3. Соблюдать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режим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лечения, в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том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числе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определенный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период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временной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нетрудоспособности, 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правила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поведения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пациента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медицинских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582BBE">
        <w:rPr>
          <w:rFonts w:ascii="Times New Roman" w:hAnsi="Times New Roman" w:cs="Times New Roman"/>
          <w:color w:val="000000"/>
          <w:sz w:val="18"/>
          <w:szCs w:val="18"/>
        </w:rPr>
        <w:t>организациях</w:t>
      </w:r>
    </w:p>
    <w:p w:rsidR="009C51C2" w:rsidRPr="00873B31" w:rsidRDefault="00582BBE" w:rsidP="00873B31">
      <w:pPr>
        <w:pStyle w:val="a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3.2.4. В</w:t>
      </w:r>
      <w:r w:rsidR="00294B43" w:rsidRPr="00582BBE">
        <w:rPr>
          <w:rFonts w:ascii="Times New Roman" w:hAnsi="Times New Roman" w:cs="Times New Roman"/>
          <w:sz w:val="18"/>
          <w:szCs w:val="18"/>
        </w:rPr>
        <w:t>ыполнять требования, обеспечивающие качественный лечебно-диагностический процесс, сообщать необходимые для этого сведения.</w:t>
      </w:r>
    </w:p>
    <w:p w:rsidR="00294B43" w:rsidRPr="003D2B49" w:rsidRDefault="00294B43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4. Условия оказания услуги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Платные медицинские услуги предоставляются в случаях: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4.1. На иных условиях, чем предусмотрено территориальной программой государственных гарантий оказания медицинской помощи.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4.2. Гражданам иностранных государств, лицам без гражданства , за исключением лиц, застрахованных по ОМС, и гражданам РФ, не проживающим постоянно на ее территории и не являющимися застрахованными по ОМС, если иное не предусмотрено международными договорами РФ.</w:t>
      </w:r>
    </w:p>
    <w:p w:rsidR="00294B43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4.3. При самостоятельном обращении за получением медицинских услуг, предоставляемых Исполнителем, за исключением случаев и порядка, предусмотренных ст</w:t>
      </w:r>
      <w:r w:rsidR="00CF6982">
        <w:rPr>
          <w:rFonts w:ascii="Times New Roman" w:hAnsi="Times New Roman" w:cs="Times New Roman"/>
          <w:sz w:val="18"/>
          <w:szCs w:val="18"/>
        </w:rPr>
        <w:t>.</w:t>
      </w:r>
      <w:r w:rsidRPr="00884F01">
        <w:rPr>
          <w:rFonts w:ascii="Times New Roman" w:hAnsi="Times New Roman" w:cs="Times New Roman"/>
          <w:sz w:val="18"/>
          <w:szCs w:val="18"/>
        </w:rPr>
        <w:t xml:space="preserve"> 21 ФЗ "Об основах охраны здоровья граждан РФ", и случаев оказания медицинской помощи в неотложной или экстренной помощи.</w:t>
      </w:r>
    </w:p>
    <w:p w:rsidR="00655591" w:rsidRPr="00884F01" w:rsidRDefault="00655591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4.4. Исполнитель обеспечивает режим конфиденциальности и врачебной тайны в соответствии с действующим законодательством Российской Федерации.</w:t>
      </w:r>
    </w:p>
    <w:p w:rsidR="00294B43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4.</w:t>
      </w:r>
      <w:r w:rsidR="00655591">
        <w:rPr>
          <w:rFonts w:ascii="Times New Roman" w:hAnsi="Times New Roman" w:cs="Times New Roman"/>
          <w:sz w:val="18"/>
          <w:szCs w:val="18"/>
        </w:rPr>
        <w:t>5</w:t>
      </w:r>
      <w:r w:rsidRPr="00884F01">
        <w:rPr>
          <w:rFonts w:ascii="Times New Roman" w:hAnsi="Times New Roman" w:cs="Times New Roman"/>
          <w:sz w:val="18"/>
          <w:szCs w:val="18"/>
        </w:rPr>
        <w:t>.Анонимно, за исключением случаев, предусмотренных законодательством Российской Федерации.</w:t>
      </w:r>
    </w:p>
    <w:p w:rsidR="00655591" w:rsidRPr="00884F01" w:rsidRDefault="00655591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4.6. Заказчик (потребитель, законный представитель) дает Исполнителю согласие на обработку необходимых персональных данных Потребителя в объеме и способами, указанными в Федеральном законе от 27.07.2006г. № 152-ФЗ "О персональных данных".</w:t>
      </w:r>
    </w:p>
    <w:p w:rsidR="00294B43" w:rsidRPr="003D2B49" w:rsidRDefault="00294B43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5. Права сторон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5.1. "Исполнитель" имеет  право: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- отказать в предоставлении услуги вследствие объективных причин: невыполнение требований  врача, выявленных во время проведения услуги противопоказаний, отсутствия технической или производственной возможностей для оказания услуги, некорректного поведения «Заказчика (потребителя, законного представителя»;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- </w:t>
      </w:r>
      <w:r w:rsidR="00873B31">
        <w:rPr>
          <w:rFonts w:ascii="Times New Roman" w:hAnsi="Times New Roman" w:cs="Times New Roman"/>
          <w:sz w:val="18"/>
          <w:szCs w:val="18"/>
        </w:rPr>
        <w:t>получить от Потребителя информацию, необходимую для выполнения своих обязательств по настоящему Договору</w:t>
      </w:r>
      <w:r w:rsidRPr="00884F01">
        <w:rPr>
          <w:rFonts w:ascii="Times New Roman" w:hAnsi="Times New Roman" w:cs="Times New Roman"/>
          <w:sz w:val="18"/>
          <w:szCs w:val="18"/>
        </w:rPr>
        <w:t>;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-  самостоятельно определять объем дополнительных исследований и консультаций.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5.2. "Заказчик (потребитель, законный представитель)" имеет право: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- выбрать исполнителя услуги из штата поликлиники</w:t>
      </w:r>
      <w:r w:rsidR="00CF6982">
        <w:rPr>
          <w:rFonts w:ascii="Times New Roman" w:hAnsi="Times New Roman" w:cs="Times New Roman"/>
          <w:sz w:val="18"/>
          <w:szCs w:val="18"/>
        </w:rPr>
        <w:t xml:space="preserve"> в соответствии с его образованием и занимаемой должностью</w:t>
      </w:r>
      <w:r w:rsidRPr="00884F01">
        <w:rPr>
          <w:rFonts w:ascii="Times New Roman" w:hAnsi="Times New Roman" w:cs="Times New Roman"/>
          <w:sz w:val="18"/>
          <w:szCs w:val="18"/>
        </w:rPr>
        <w:t>;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- поменять исполнителя в процессе лечебно-диагностического процесса в пределах имеющихся у Исполнителя возможностей;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-  на доступную и </w:t>
      </w:r>
      <w:r w:rsidR="00CF6982">
        <w:rPr>
          <w:rFonts w:ascii="Times New Roman" w:hAnsi="Times New Roman" w:cs="Times New Roman"/>
          <w:sz w:val="18"/>
          <w:szCs w:val="18"/>
        </w:rPr>
        <w:t>достоверную информацию об "И</w:t>
      </w:r>
      <w:r w:rsidRPr="00884F01">
        <w:rPr>
          <w:rFonts w:ascii="Times New Roman" w:hAnsi="Times New Roman" w:cs="Times New Roman"/>
          <w:sz w:val="18"/>
          <w:szCs w:val="18"/>
        </w:rPr>
        <w:t>сполнителе</w:t>
      </w:r>
      <w:r w:rsidR="00CF6982">
        <w:rPr>
          <w:rFonts w:ascii="Times New Roman" w:hAnsi="Times New Roman" w:cs="Times New Roman"/>
          <w:sz w:val="18"/>
          <w:szCs w:val="18"/>
        </w:rPr>
        <w:t>"</w:t>
      </w:r>
      <w:r w:rsidRPr="00884F01">
        <w:rPr>
          <w:rFonts w:ascii="Times New Roman" w:hAnsi="Times New Roman" w:cs="Times New Roman"/>
          <w:sz w:val="18"/>
          <w:szCs w:val="18"/>
        </w:rPr>
        <w:t xml:space="preserve"> и его услугах;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- отказаться от предоставления ему платных медицинских услуг в любое время, оплата за уже оказанные платные медицинские услуги не возвращается;</w:t>
      </w:r>
    </w:p>
    <w:p w:rsidR="00294B43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-  вернуть затраченные денежные средства за не оказанные услуги.</w:t>
      </w:r>
    </w:p>
    <w:p w:rsidR="003D2B49" w:rsidRDefault="003D2B49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- </w:t>
      </w:r>
      <w:r w:rsidR="00155837">
        <w:rPr>
          <w:rFonts w:ascii="Times New Roman" w:hAnsi="Times New Roman" w:cs="Times New Roman"/>
          <w:sz w:val="18"/>
          <w:szCs w:val="18"/>
        </w:rPr>
        <w:t xml:space="preserve">в случае необходимости </w:t>
      </w:r>
      <w:r w:rsidRPr="00884F01">
        <w:rPr>
          <w:rFonts w:ascii="Times New Roman" w:hAnsi="Times New Roman" w:cs="Times New Roman"/>
          <w:sz w:val="18"/>
          <w:szCs w:val="18"/>
        </w:rPr>
        <w:t>направить обращение (жалобу) "Исполнителю" на адрес</w:t>
      </w:r>
      <w:r w:rsidR="00D2224C">
        <w:rPr>
          <w:rFonts w:ascii="Times New Roman" w:hAnsi="Times New Roman" w:cs="Times New Roman"/>
          <w:sz w:val="18"/>
          <w:szCs w:val="18"/>
        </w:rPr>
        <w:t>: 680033, г.Хабаровск, ул.Майская, д.39; на адрес</w:t>
      </w:r>
      <w:r w:rsidRPr="00884F01">
        <w:rPr>
          <w:rFonts w:ascii="Times New Roman" w:hAnsi="Times New Roman" w:cs="Times New Roman"/>
          <w:sz w:val="18"/>
          <w:szCs w:val="18"/>
        </w:rPr>
        <w:t xml:space="preserve"> электронной почты: dp3khv.mail.ru,</w:t>
      </w:r>
      <w:r w:rsidR="00155837">
        <w:rPr>
          <w:rFonts w:ascii="Times New Roman" w:hAnsi="Times New Roman" w:cs="Times New Roman"/>
          <w:sz w:val="18"/>
          <w:szCs w:val="18"/>
        </w:rPr>
        <w:t xml:space="preserve"> а также в органы государственной власти:</w:t>
      </w:r>
      <w:r w:rsidRPr="00884F01">
        <w:rPr>
          <w:rFonts w:ascii="Times New Roman" w:hAnsi="Times New Roman" w:cs="Times New Roman"/>
          <w:sz w:val="18"/>
          <w:szCs w:val="18"/>
        </w:rPr>
        <w:t xml:space="preserve"> в Министерство здравоохранения Хабаровского края на электронную почту: zdrav@adm.khv.ru; Территориальный орган Росздравнадзора по Хабаровскому краю и ЕАО на адрес электронной почты: info@rzn27.ru; info@reg27.roszdravnadzor.gov.ru; в Управление федеральной службы по надзору в сфере защиты прав потребителей и благополучия человека по Хабаровскому краю на электронную почту: root@sanepid.khv.ru</w:t>
      </w:r>
      <w:r w:rsidR="00873B31">
        <w:rPr>
          <w:rFonts w:ascii="Times New Roman" w:hAnsi="Times New Roman" w:cs="Times New Roman"/>
          <w:sz w:val="18"/>
          <w:szCs w:val="18"/>
        </w:rPr>
        <w:t>.</w:t>
      </w:r>
    </w:p>
    <w:p w:rsidR="00873B31" w:rsidRPr="00884F01" w:rsidRDefault="00873B31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5.3. Исполнитель и Заказчик (потребитель, законный представитель) обладают иными правами и несут иные обязанности предусмотренные законодательством Российской Ф</w:t>
      </w:r>
      <w:r w:rsidR="00B766CF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дерации.</w:t>
      </w:r>
    </w:p>
    <w:p w:rsidR="00294B43" w:rsidRPr="003D2B49" w:rsidRDefault="00294B43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6.Ответственность сторон.</w:t>
      </w:r>
    </w:p>
    <w:p w:rsidR="00294B43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6.1. Все споры и разногласия решаются путем переговоров. В случае, если разногласия  и споры не могут быть решены путем переговоров, они решаются в соответствии с действующим законодательством.</w:t>
      </w:r>
    </w:p>
    <w:p w:rsidR="00884F01" w:rsidRPr="00884F01" w:rsidRDefault="00884F01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</w:t>
      </w:r>
      <w:r w:rsidR="003D2B49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84F0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При</w:t>
      </w:r>
      <w:r w:rsidR="00323F12">
        <w:rPr>
          <w:rFonts w:ascii="Times New Roman" w:hAnsi="Times New Roman" w:cs="Times New Roman"/>
          <w:sz w:val="18"/>
          <w:szCs w:val="18"/>
        </w:rPr>
        <w:t xml:space="preserve"> предъявлении </w:t>
      </w:r>
      <w:r w:rsidRPr="00884F01">
        <w:rPr>
          <w:rFonts w:ascii="Times New Roman" w:hAnsi="Times New Roman" w:cs="Times New Roman"/>
          <w:sz w:val="18"/>
          <w:szCs w:val="18"/>
        </w:rPr>
        <w:t>Заказчиком</w:t>
      </w:r>
      <w:r w:rsidR="00323F12">
        <w:rPr>
          <w:rFonts w:ascii="Times New Roman" w:hAnsi="Times New Roman" w:cs="Times New Roman"/>
          <w:sz w:val="18"/>
          <w:szCs w:val="18"/>
        </w:rPr>
        <w:t xml:space="preserve"> (потребителем, законным представителем)</w:t>
      </w:r>
      <w:r w:rsidRPr="00884F01">
        <w:rPr>
          <w:rFonts w:ascii="Times New Roman" w:hAnsi="Times New Roman" w:cs="Times New Roman"/>
          <w:sz w:val="18"/>
          <w:szCs w:val="18"/>
        </w:rPr>
        <w:t xml:space="preserve">  в том числе при обнаружении недостатков выполненной работы (оказанной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</w:t>
      </w:r>
      <w:r w:rsidR="00323F12">
        <w:rPr>
          <w:rFonts w:ascii="Times New Roman" w:hAnsi="Times New Roman" w:cs="Times New Roman"/>
          <w:sz w:val="18"/>
          <w:szCs w:val="18"/>
        </w:rPr>
        <w:t xml:space="preserve"> на адрес (электронный адрес) указанный в настоящем Договоре</w:t>
      </w:r>
      <w:r w:rsidRPr="00884F01">
        <w:rPr>
          <w:rFonts w:ascii="Times New Roman" w:hAnsi="Times New Roman" w:cs="Times New Roman"/>
          <w:sz w:val="18"/>
          <w:szCs w:val="18"/>
        </w:rPr>
        <w:t>.</w:t>
      </w:r>
    </w:p>
    <w:p w:rsidR="00294B43" w:rsidRPr="003D2B49" w:rsidRDefault="00294B43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7. Стоимость договора, срок и порядок расчетов</w:t>
      </w:r>
    </w:p>
    <w:p w:rsidR="00294B43" w:rsidRPr="00884F0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7.1. Стоимость договора  указывается в чеке об оплате, который является</w:t>
      </w:r>
      <w:r w:rsidR="00690D18">
        <w:rPr>
          <w:rFonts w:ascii="Times New Roman" w:hAnsi="Times New Roman" w:cs="Times New Roman"/>
          <w:sz w:val="18"/>
          <w:szCs w:val="18"/>
        </w:rPr>
        <w:t xml:space="preserve"> неотъемлемой частью договора.</w:t>
      </w:r>
    </w:p>
    <w:p w:rsidR="00873B31" w:rsidRDefault="00294B43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7.2. </w:t>
      </w:r>
      <w:r w:rsidR="00873B31" w:rsidRPr="00873B31">
        <w:rPr>
          <w:rFonts w:ascii="Times New Roman" w:hAnsi="Times New Roman" w:cs="Times New Roman"/>
          <w:sz w:val="18"/>
          <w:szCs w:val="18"/>
        </w:rPr>
        <w:t>Стоимость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услу</w:t>
      </w:r>
      <w:r w:rsidR="00873B31">
        <w:rPr>
          <w:rFonts w:ascii="Times New Roman" w:hAnsi="Times New Roman" w:cs="Times New Roman"/>
          <w:sz w:val="18"/>
          <w:szCs w:val="18"/>
        </w:rPr>
        <w:t xml:space="preserve">г </w:t>
      </w:r>
      <w:r w:rsidR="00873B31" w:rsidRPr="00873B31">
        <w:rPr>
          <w:rFonts w:ascii="Times New Roman" w:hAnsi="Times New Roman" w:cs="Times New Roman"/>
          <w:sz w:val="18"/>
          <w:szCs w:val="18"/>
        </w:rPr>
        <w:t>по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настоящему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договору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определяется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исходя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из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действующего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у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 Исполнителя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прейскуранта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в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соответствии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с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фактическим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объемом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оказанных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услуг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и</w:t>
      </w:r>
      <w:r w:rsidR="00873B31">
        <w:rPr>
          <w:rFonts w:ascii="Times New Roman" w:hAnsi="Times New Roman" w:cs="Times New Roman"/>
          <w:sz w:val="18"/>
          <w:szCs w:val="18"/>
        </w:rPr>
        <w:t xml:space="preserve"> </w:t>
      </w:r>
      <w:r w:rsidR="00873B31" w:rsidRPr="00873B31">
        <w:rPr>
          <w:rFonts w:ascii="Times New Roman" w:hAnsi="Times New Roman" w:cs="Times New Roman"/>
          <w:sz w:val="18"/>
          <w:szCs w:val="18"/>
        </w:rPr>
        <w:t>составляет ___________ (_________) руб.</w:t>
      </w:r>
    </w:p>
    <w:p w:rsidR="00294B43" w:rsidRPr="00884F01" w:rsidRDefault="00323F12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7.3. </w:t>
      </w:r>
      <w:r w:rsidR="00294B43" w:rsidRPr="00884F01">
        <w:rPr>
          <w:rFonts w:ascii="Times New Roman" w:hAnsi="Times New Roman" w:cs="Times New Roman"/>
          <w:sz w:val="18"/>
          <w:szCs w:val="18"/>
        </w:rPr>
        <w:t>Заказчик (потребитель</w:t>
      </w:r>
      <w:r>
        <w:rPr>
          <w:rFonts w:ascii="Times New Roman" w:hAnsi="Times New Roman" w:cs="Times New Roman"/>
          <w:sz w:val="18"/>
          <w:szCs w:val="18"/>
        </w:rPr>
        <w:t>, законный представитель</w:t>
      </w:r>
      <w:r w:rsidR="00294B43" w:rsidRPr="00884F0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полностью оплачивает в кассу </w:t>
      </w:r>
      <w:r w:rsidR="00294B43" w:rsidRPr="00884F01">
        <w:rPr>
          <w:rFonts w:ascii="Times New Roman" w:hAnsi="Times New Roman" w:cs="Times New Roman"/>
          <w:sz w:val="18"/>
          <w:szCs w:val="18"/>
        </w:rPr>
        <w:t>Исполнителя стоимость о</w:t>
      </w:r>
      <w:r>
        <w:rPr>
          <w:rFonts w:ascii="Times New Roman" w:hAnsi="Times New Roman" w:cs="Times New Roman"/>
          <w:sz w:val="18"/>
          <w:szCs w:val="18"/>
        </w:rPr>
        <w:t xml:space="preserve">казываемой медицинской услуги, </w:t>
      </w:r>
      <w:r w:rsidR="00294B43" w:rsidRPr="00884F01">
        <w:rPr>
          <w:rFonts w:ascii="Times New Roman" w:hAnsi="Times New Roman" w:cs="Times New Roman"/>
          <w:sz w:val="18"/>
          <w:szCs w:val="18"/>
        </w:rPr>
        <w:t>Исполнитель подтверждает факт оплаты выдачей чека. Оплата может быть произведена как до получения услуги, так и после ее получения. Оплата может быть произведена</w:t>
      </w:r>
      <w:r w:rsidR="00EA1A42">
        <w:rPr>
          <w:rFonts w:ascii="Times New Roman" w:hAnsi="Times New Roman" w:cs="Times New Roman"/>
          <w:sz w:val="18"/>
          <w:szCs w:val="18"/>
        </w:rPr>
        <w:t xml:space="preserve"> наличным </w:t>
      </w:r>
      <w:r w:rsidR="00294B43" w:rsidRPr="00884F01">
        <w:rPr>
          <w:rFonts w:ascii="Times New Roman" w:hAnsi="Times New Roman" w:cs="Times New Roman"/>
          <w:sz w:val="18"/>
          <w:szCs w:val="18"/>
        </w:rPr>
        <w:t xml:space="preserve"> и безналичным способом путем перечисления денежных средств на банковский счет Исполнителя.</w:t>
      </w:r>
    </w:p>
    <w:p w:rsidR="004A1BB7" w:rsidRPr="00884F01" w:rsidRDefault="00323F12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7.4. Возврат </w:t>
      </w:r>
      <w:r w:rsidR="004A1BB7" w:rsidRPr="00884F01">
        <w:rPr>
          <w:rFonts w:ascii="Times New Roman" w:hAnsi="Times New Roman" w:cs="Times New Roman"/>
          <w:sz w:val="18"/>
          <w:szCs w:val="18"/>
        </w:rPr>
        <w:t>Заказчику (потребителю</w:t>
      </w:r>
      <w:r>
        <w:rPr>
          <w:rFonts w:ascii="Times New Roman" w:hAnsi="Times New Roman" w:cs="Times New Roman"/>
          <w:sz w:val="18"/>
          <w:szCs w:val="18"/>
        </w:rPr>
        <w:t>, законному представителю</w:t>
      </w:r>
      <w:r w:rsidR="004A1BB7" w:rsidRPr="00884F01">
        <w:rPr>
          <w:rFonts w:ascii="Times New Roman" w:hAnsi="Times New Roman" w:cs="Times New Roman"/>
          <w:sz w:val="18"/>
          <w:szCs w:val="18"/>
        </w:rPr>
        <w:t>) денежных средств за не оказанные медицинские услуги производится при наличии документа, удостоверяющего личность, квитанции об оп</w:t>
      </w:r>
      <w:r>
        <w:rPr>
          <w:rFonts w:ascii="Times New Roman" w:hAnsi="Times New Roman" w:cs="Times New Roman"/>
          <w:sz w:val="18"/>
          <w:szCs w:val="18"/>
        </w:rPr>
        <w:t>лате услуги (подлежит возврату Исполнителю</w:t>
      </w:r>
      <w:r w:rsidR="004A1BB7" w:rsidRPr="00884F01">
        <w:rPr>
          <w:rFonts w:ascii="Times New Roman" w:hAnsi="Times New Roman" w:cs="Times New Roman"/>
          <w:sz w:val="18"/>
          <w:szCs w:val="18"/>
        </w:rPr>
        <w:t>), чека, наряда на выполн</w:t>
      </w:r>
      <w:r>
        <w:rPr>
          <w:rFonts w:ascii="Times New Roman" w:hAnsi="Times New Roman" w:cs="Times New Roman"/>
          <w:sz w:val="18"/>
          <w:szCs w:val="18"/>
        </w:rPr>
        <w:t xml:space="preserve">ение услуги (подлежит возврату </w:t>
      </w:r>
      <w:r w:rsidR="004A1BB7" w:rsidRPr="00884F01">
        <w:rPr>
          <w:rFonts w:ascii="Times New Roman" w:hAnsi="Times New Roman" w:cs="Times New Roman"/>
          <w:sz w:val="18"/>
          <w:szCs w:val="18"/>
        </w:rPr>
        <w:t>Исполнителю) и заявления на имя руководителя учреждения</w:t>
      </w:r>
      <w:r>
        <w:rPr>
          <w:rFonts w:ascii="Times New Roman" w:hAnsi="Times New Roman" w:cs="Times New Roman"/>
          <w:sz w:val="18"/>
          <w:szCs w:val="18"/>
        </w:rPr>
        <w:t>.</w:t>
      </w:r>
      <w:r w:rsidR="004A1BB7" w:rsidRPr="00884F01">
        <w:rPr>
          <w:rFonts w:ascii="Times New Roman" w:hAnsi="Times New Roman" w:cs="Times New Roman"/>
          <w:sz w:val="18"/>
          <w:szCs w:val="18"/>
        </w:rPr>
        <w:t xml:space="preserve"> Возвращение денежных средств производится  после вынесения резолюции </w:t>
      </w:r>
      <w:r w:rsidR="00EA1A42">
        <w:rPr>
          <w:rFonts w:ascii="Times New Roman" w:hAnsi="Times New Roman" w:cs="Times New Roman"/>
          <w:sz w:val="18"/>
          <w:szCs w:val="18"/>
        </w:rPr>
        <w:t>руководителем</w:t>
      </w:r>
      <w:r w:rsidR="004A1BB7" w:rsidRPr="00884F01">
        <w:rPr>
          <w:rFonts w:ascii="Times New Roman" w:hAnsi="Times New Roman" w:cs="Times New Roman"/>
          <w:sz w:val="18"/>
          <w:szCs w:val="18"/>
        </w:rPr>
        <w:t xml:space="preserve"> и гла</w:t>
      </w:r>
      <w:r>
        <w:rPr>
          <w:rFonts w:ascii="Times New Roman" w:hAnsi="Times New Roman" w:cs="Times New Roman"/>
          <w:sz w:val="18"/>
          <w:szCs w:val="18"/>
        </w:rPr>
        <w:t xml:space="preserve">вным бухгалтером на заявлении  </w:t>
      </w:r>
      <w:r w:rsidR="004A1BB7" w:rsidRPr="00884F01">
        <w:rPr>
          <w:rFonts w:ascii="Times New Roman" w:hAnsi="Times New Roman" w:cs="Times New Roman"/>
          <w:sz w:val="18"/>
          <w:szCs w:val="18"/>
        </w:rPr>
        <w:t>Заказчика (потребителя</w:t>
      </w:r>
      <w:r>
        <w:rPr>
          <w:rFonts w:ascii="Times New Roman" w:hAnsi="Times New Roman" w:cs="Times New Roman"/>
          <w:sz w:val="18"/>
          <w:szCs w:val="18"/>
        </w:rPr>
        <w:t>, законного представителя)</w:t>
      </w:r>
      <w:r w:rsidR="004A1BB7" w:rsidRPr="00884F01">
        <w:rPr>
          <w:rFonts w:ascii="Times New Roman" w:hAnsi="Times New Roman" w:cs="Times New Roman"/>
          <w:sz w:val="18"/>
          <w:szCs w:val="18"/>
        </w:rPr>
        <w:t xml:space="preserve"> в течении 10 дней.</w:t>
      </w:r>
    </w:p>
    <w:p w:rsidR="004A1BB7" w:rsidRPr="003D2B49" w:rsidRDefault="004A1BB7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8.Условия и сроки ожидания услуги.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8.1.</w:t>
      </w:r>
      <w:r w:rsidR="00323F12">
        <w:rPr>
          <w:rFonts w:ascii="Times New Roman" w:hAnsi="Times New Roman" w:cs="Times New Roman"/>
          <w:sz w:val="18"/>
          <w:szCs w:val="18"/>
        </w:rPr>
        <w:t xml:space="preserve"> </w:t>
      </w:r>
      <w:r w:rsidRPr="00884F01">
        <w:rPr>
          <w:rFonts w:ascii="Times New Roman" w:hAnsi="Times New Roman" w:cs="Times New Roman"/>
          <w:sz w:val="18"/>
          <w:szCs w:val="18"/>
        </w:rPr>
        <w:t>Сроки ожидания приема врачами-педиатрами</w:t>
      </w:r>
      <w:r w:rsidR="00155837">
        <w:rPr>
          <w:rFonts w:ascii="Times New Roman" w:hAnsi="Times New Roman" w:cs="Times New Roman"/>
          <w:sz w:val="18"/>
          <w:szCs w:val="18"/>
        </w:rPr>
        <w:t>,</w:t>
      </w:r>
      <w:r w:rsidRPr="00884F01">
        <w:rPr>
          <w:rFonts w:ascii="Times New Roman" w:hAnsi="Times New Roman" w:cs="Times New Roman"/>
          <w:sz w:val="18"/>
          <w:szCs w:val="18"/>
        </w:rPr>
        <w:t xml:space="preserve"> </w:t>
      </w:r>
      <w:r w:rsidR="00155837">
        <w:rPr>
          <w:rFonts w:ascii="Times New Roman" w:hAnsi="Times New Roman" w:cs="Times New Roman"/>
          <w:sz w:val="18"/>
          <w:szCs w:val="18"/>
        </w:rPr>
        <w:t xml:space="preserve">в том числе </w:t>
      </w:r>
      <w:r w:rsidRPr="00884F01">
        <w:rPr>
          <w:rFonts w:ascii="Times New Roman" w:hAnsi="Times New Roman" w:cs="Times New Roman"/>
          <w:sz w:val="18"/>
          <w:szCs w:val="18"/>
        </w:rPr>
        <w:t xml:space="preserve">участковыми не должны превышать 24 часов с момента </w:t>
      </w:r>
      <w:r w:rsidR="00973272">
        <w:rPr>
          <w:rFonts w:ascii="Times New Roman" w:hAnsi="Times New Roman" w:cs="Times New Roman"/>
          <w:sz w:val="18"/>
          <w:szCs w:val="18"/>
        </w:rPr>
        <w:t>оплаты</w:t>
      </w:r>
      <w:r w:rsidRPr="00884F01">
        <w:rPr>
          <w:rFonts w:ascii="Times New Roman" w:hAnsi="Times New Roman" w:cs="Times New Roman"/>
          <w:sz w:val="18"/>
          <w:szCs w:val="18"/>
        </w:rPr>
        <w:t>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8.2.</w:t>
      </w:r>
      <w:r w:rsidR="00973272">
        <w:rPr>
          <w:rFonts w:ascii="Times New Roman" w:hAnsi="Times New Roman" w:cs="Times New Roman"/>
          <w:sz w:val="18"/>
          <w:szCs w:val="18"/>
        </w:rPr>
        <w:t xml:space="preserve"> Сроки ожидания к</w:t>
      </w:r>
      <w:r w:rsidRPr="00884F01">
        <w:rPr>
          <w:rFonts w:ascii="Times New Roman" w:hAnsi="Times New Roman" w:cs="Times New Roman"/>
          <w:sz w:val="18"/>
          <w:szCs w:val="18"/>
        </w:rPr>
        <w:t xml:space="preserve">онсультации </w:t>
      </w:r>
      <w:r w:rsidR="00973272">
        <w:rPr>
          <w:rFonts w:ascii="Times New Roman" w:hAnsi="Times New Roman" w:cs="Times New Roman"/>
          <w:sz w:val="18"/>
          <w:szCs w:val="18"/>
        </w:rPr>
        <w:t xml:space="preserve">и приема </w:t>
      </w:r>
      <w:r w:rsidRPr="00884F01">
        <w:rPr>
          <w:rFonts w:ascii="Times New Roman" w:hAnsi="Times New Roman" w:cs="Times New Roman"/>
          <w:sz w:val="18"/>
          <w:szCs w:val="18"/>
        </w:rPr>
        <w:t xml:space="preserve">врачей-специалистов не должны превышать 14 рабочих дней со дня </w:t>
      </w:r>
      <w:r w:rsidR="00973272">
        <w:rPr>
          <w:rFonts w:ascii="Times New Roman" w:hAnsi="Times New Roman" w:cs="Times New Roman"/>
          <w:sz w:val="18"/>
          <w:szCs w:val="18"/>
        </w:rPr>
        <w:t>оплаты</w:t>
      </w:r>
      <w:r w:rsidRPr="00884F01">
        <w:rPr>
          <w:rFonts w:ascii="Times New Roman" w:hAnsi="Times New Roman" w:cs="Times New Roman"/>
          <w:sz w:val="18"/>
          <w:szCs w:val="18"/>
        </w:rPr>
        <w:t>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8.3.</w:t>
      </w:r>
      <w:r w:rsidR="00155837">
        <w:rPr>
          <w:rFonts w:ascii="Times New Roman" w:hAnsi="Times New Roman" w:cs="Times New Roman"/>
          <w:sz w:val="18"/>
          <w:szCs w:val="18"/>
        </w:rPr>
        <w:t xml:space="preserve"> </w:t>
      </w:r>
      <w:r w:rsidRPr="00884F01">
        <w:rPr>
          <w:rFonts w:ascii="Times New Roman" w:hAnsi="Times New Roman" w:cs="Times New Roman"/>
          <w:sz w:val="18"/>
          <w:szCs w:val="18"/>
        </w:rPr>
        <w:t xml:space="preserve">Сроки проведения диагностических инструментальных (функциональная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</w:t>
      </w:r>
      <w:r w:rsidR="00973272">
        <w:rPr>
          <w:rFonts w:ascii="Times New Roman" w:hAnsi="Times New Roman" w:cs="Times New Roman"/>
          <w:sz w:val="18"/>
          <w:szCs w:val="18"/>
        </w:rPr>
        <w:t>оплаты</w:t>
      </w:r>
      <w:r w:rsidRPr="00884F01">
        <w:rPr>
          <w:rFonts w:ascii="Times New Roman" w:hAnsi="Times New Roman" w:cs="Times New Roman"/>
          <w:sz w:val="18"/>
          <w:szCs w:val="18"/>
        </w:rPr>
        <w:t>.</w:t>
      </w:r>
    </w:p>
    <w:p w:rsidR="004A1BB7" w:rsidRDefault="004A1BB7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9.Порядок и условия выдачи медицинских документов (их копий), выписок из них, иной информации об используемых лекарственных препаратах и медицинских изделиях</w:t>
      </w:r>
    </w:p>
    <w:p w:rsidR="003D2B49" w:rsidRPr="003D2B49" w:rsidRDefault="003D2B49" w:rsidP="003D2B49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Порядок и условия выдачи медицинской документации (копий, выписок) производится (осуществляется) в соответствии с Приказом Министерства здравоохранения РФ от 31 июля 2020г. № 789н "Об утверждении порядка и сроков предоставления медицинских документов (их копий) и выписок из них".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9.1. Для получения медицинских документов (их копий) или выписок из них </w:t>
      </w:r>
      <w:r w:rsidR="00EA1A42">
        <w:rPr>
          <w:rFonts w:ascii="Times New Roman" w:hAnsi="Times New Roman" w:cs="Times New Roman"/>
          <w:sz w:val="18"/>
          <w:szCs w:val="18"/>
        </w:rPr>
        <w:t>Заказчик</w:t>
      </w:r>
      <w:r w:rsidRPr="00884F01">
        <w:rPr>
          <w:rFonts w:ascii="Times New Roman" w:hAnsi="Times New Roman" w:cs="Times New Roman"/>
          <w:sz w:val="18"/>
          <w:szCs w:val="18"/>
        </w:rPr>
        <w:t xml:space="preserve"> (</w:t>
      </w:r>
      <w:r w:rsidR="00323F12">
        <w:rPr>
          <w:rFonts w:ascii="Times New Roman" w:hAnsi="Times New Roman" w:cs="Times New Roman"/>
          <w:sz w:val="18"/>
          <w:szCs w:val="18"/>
        </w:rPr>
        <w:t>п</w:t>
      </w:r>
      <w:r w:rsidR="00EA1A42">
        <w:rPr>
          <w:rFonts w:ascii="Times New Roman" w:hAnsi="Times New Roman" w:cs="Times New Roman"/>
          <w:sz w:val="18"/>
          <w:szCs w:val="18"/>
        </w:rPr>
        <w:t>отребитель</w:t>
      </w:r>
      <w:r w:rsidR="00323F12">
        <w:rPr>
          <w:rFonts w:ascii="Times New Roman" w:hAnsi="Times New Roman" w:cs="Times New Roman"/>
          <w:sz w:val="18"/>
          <w:szCs w:val="18"/>
        </w:rPr>
        <w:t>, законный представитель</w:t>
      </w:r>
      <w:r w:rsidRPr="00884F01">
        <w:rPr>
          <w:rFonts w:ascii="Times New Roman" w:hAnsi="Times New Roman" w:cs="Times New Roman"/>
          <w:sz w:val="18"/>
          <w:szCs w:val="18"/>
        </w:rPr>
        <w:t>) представляет запрос о предоставлении медицинских документов, который составляется в свободной форме и содержит: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1) сведения о </w:t>
      </w:r>
      <w:r w:rsidR="00EA1A42">
        <w:rPr>
          <w:rFonts w:ascii="Times New Roman" w:hAnsi="Times New Roman" w:cs="Times New Roman"/>
          <w:sz w:val="18"/>
          <w:szCs w:val="18"/>
        </w:rPr>
        <w:t>Заказчике</w:t>
      </w:r>
      <w:r w:rsidRPr="00884F01">
        <w:rPr>
          <w:rFonts w:ascii="Times New Roman" w:hAnsi="Times New Roman" w:cs="Times New Roman"/>
          <w:sz w:val="18"/>
          <w:szCs w:val="18"/>
        </w:rPr>
        <w:t xml:space="preserve"> (</w:t>
      </w:r>
      <w:r w:rsidR="00323F12">
        <w:rPr>
          <w:rFonts w:ascii="Times New Roman" w:hAnsi="Times New Roman" w:cs="Times New Roman"/>
          <w:sz w:val="18"/>
          <w:szCs w:val="18"/>
        </w:rPr>
        <w:t>п</w:t>
      </w:r>
      <w:r w:rsidR="00EA1A42">
        <w:rPr>
          <w:rFonts w:ascii="Times New Roman" w:hAnsi="Times New Roman" w:cs="Times New Roman"/>
          <w:sz w:val="18"/>
          <w:szCs w:val="18"/>
        </w:rPr>
        <w:t>отребителе</w:t>
      </w:r>
      <w:r w:rsidR="00323F12">
        <w:rPr>
          <w:rFonts w:ascii="Times New Roman" w:hAnsi="Times New Roman" w:cs="Times New Roman"/>
          <w:sz w:val="18"/>
          <w:szCs w:val="18"/>
        </w:rPr>
        <w:t>, законного представителя</w:t>
      </w:r>
      <w:r w:rsidRPr="00884F01">
        <w:rPr>
          <w:rFonts w:ascii="Times New Roman" w:hAnsi="Times New Roman" w:cs="Times New Roman"/>
          <w:sz w:val="18"/>
          <w:szCs w:val="18"/>
        </w:rPr>
        <w:t>): фамилия, имя, отчество (при наличии); реквизиты документа, удостоверяющего личность пациента; адрес места жительства (места пребывания); почтовый адрес для направления письменных ответов и уведомлений и (в случае, если имеется) номер контактного телефона, адрес электронной почты (при наличии);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2) наименования медицинских документов (их копий) или выписок из них, которые </w:t>
      </w:r>
      <w:r w:rsidR="00EA1A42">
        <w:rPr>
          <w:rFonts w:ascii="Times New Roman" w:hAnsi="Times New Roman" w:cs="Times New Roman"/>
          <w:sz w:val="18"/>
          <w:szCs w:val="18"/>
        </w:rPr>
        <w:t>Заказчик</w:t>
      </w:r>
      <w:r w:rsidRPr="00884F01">
        <w:rPr>
          <w:rFonts w:ascii="Times New Roman" w:hAnsi="Times New Roman" w:cs="Times New Roman"/>
          <w:sz w:val="18"/>
          <w:szCs w:val="18"/>
        </w:rPr>
        <w:t xml:space="preserve"> (</w:t>
      </w:r>
      <w:r w:rsidR="00323F12">
        <w:rPr>
          <w:rFonts w:ascii="Times New Roman" w:hAnsi="Times New Roman" w:cs="Times New Roman"/>
          <w:sz w:val="18"/>
          <w:szCs w:val="18"/>
        </w:rPr>
        <w:t>п</w:t>
      </w:r>
      <w:r w:rsidR="00EA1A42">
        <w:rPr>
          <w:rFonts w:ascii="Times New Roman" w:hAnsi="Times New Roman" w:cs="Times New Roman"/>
          <w:sz w:val="18"/>
          <w:szCs w:val="18"/>
        </w:rPr>
        <w:t>отребитель</w:t>
      </w:r>
      <w:r w:rsidR="00323F12">
        <w:rPr>
          <w:rFonts w:ascii="Times New Roman" w:hAnsi="Times New Roman" w:cs="Times New Roman"/>
          <w:sz w:val="18"/>
          <w:szCs w:val="18"/>
        </w:rPr>
        <w:t>, законный представитель</w:t>
      </w:r>
      <w:r w:rsidRPr="00884F01">
        <w:rPr>
          <w:rFonts w:ascii="Times New Roman" w:hAnsi="Times New Roman" w:cs="Times New Roman"/>
          <w:sz w:val="18"/>
          <w:szCs w:val="18"/>
        </w:rPr>
        <w:t>)</w:t>
      </w:r>
      <w:r w:rsidR="00EA1A42">
        <w:rPr>
          <w:rFonts w:ascii="Times New Roman" w:hAnsi="Times New Roman" w:cs="Times New Roman"/>
          <w:sz w:val="18"/>
          <w:szCs w:val="18"/>
        </w:rPr>
        <w:t xml:space="preserve"> </w:t>
      </w:r>
      <w:r w:rsidRPr="00884F01">
        <w:rPr>
          <w:rFonts w:ascii="Times New Roman" w:hAnsi="Times New Roman" w:cs="Times New Roman"/>
          <w:sz w:val="18"/>
          <w:szCs w:val="18"/>
        </w:rPr>
        <w:t>намерен получить, и период, за который он намерен их получить;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3) сведения о способе получения: на бумажном носителе - при личном обращении, по почте, в форме электронных документов.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4) дату подачи запроса и подпись </w:t>
      </w:r>
      <w:r w:rsidR="00EA1A42">
        <w:rPr>
          <w:rFonts w:ascii="Times New Roman" w:hAnsi="Times New Roman" w:cs="Times New Roman"/>
          <w:sz w:val="18"/>
          <w:szCs w:val="18"/>
        </w:rPr>
        <w:t>Заказчика</w:t>
      </w:r>
      <w:r w:rsidRPr="00884F01">
        <w:rPr>
          <w:rFonts w:ascii="Times New Roman" w:hAnsi="Times New Roman" w:cs="Times New Roman"/>
          <w:sz w:val="18"/>
          <w:szCs w:val="18"/>
        </w:rPr>
        <w:t xml:space="preserve"> (</w:t>
      </w:r>
      <w:r w:rsidR="00323F12">
        <w:rPr>
          <w:rFonts w:ascii="Times New Roman" w:hAnsi="Times New Roman" w:cs="Times New Roman"/>
          <w:sz w:val="18"/>
          <w:szCs w:val="18"/>
        </w:rPr>
        <w:t>п</w:t>
      </w:r>
      <w:r w:rsidR="00EA1A42">
        <w:rPr>
          <w:rFonts w:ascii="Times New Roman" w:hAnsi="Times New Roman" w:cs="Times New Roman"/>
          <w:sz w:val="18"/>
          <w:szCs w:val="18"/>
        </w:rPr>
        <w:t>отребителя</w:t>
      </w:r>
      <w:r w:rsidR="00323F12">
        <w:rPr>
          <w:rFonts w:ascii="Times New Roman" w:hAnsi="Times New Roman" w:cs="Times New Roman"/>
          <w:sz w:val="18"/>
          <w:szCs w:val="18"/>
        </w:rPr>
        <w:t>, законного представителя</w:t>
      </w:r>
      <w:r w:rsidRPr="00884F01">
        <w:rPr>
          <w:rFonts w:ascii="Times New Roman" w:hAnsi="Times New Roman" w:cs="Times New Roman"/>
          <w:sz w:val="18"/>
          <w:szCs w:val="18"/>
        </w:rPr>
        <w:t>) (для письменного запроса).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 xml:space="preserve">9.2. Медицинские документы (их копии) и выписки из них </w:t>
      </w:r>
      <w:r w:rsidR="00EA1A42">
        <w:rPr>
          <w:rFonts w:ascii="Times New Roman" w:hAnsi="Times New Roman" w:cs="Times New Roman"/>
          <w:sz w:val="18"/>
          <w:szCs w:val="18"/>
        </w:rPr>
        <w:t>Заказчик</w:t>
      </w:r>
      <w:r w:rsidRPr="00884F01">
        <w:rPr>
          <w:rFonts w:ascii="Times New Roman" w:hAnsi="Times New Roman" w:cs="Times New Roman"/>
          <w:sz w:val="18"/>
          <w:szCs w:val="18"/>
        </w:rPr>
        <w:t xml:space="preserve"> (</w:t>
      </w:r>
      <w:r w:rsidR="00323F12">
        <w:rPr>
          <w:rFonts w:ascii="Times New Roman" w:hAnsi="Times New Roman" w:cs="Times New Roman"/>
          <w:sz w:val="18"/>
          <w:szCs w:val="18"/>
        </w:rPr>
        <w:t>п</w:t>
      </w:r>
      <w:r w:rsidR="00EA1A42">
        <w:rPr>
          <w:rFonts w:ascii="Times New Roman" w:hAnsi="Times New Roman" w:cs="Times New Roman"/>
          <w:sz w:val="18"/>
          <w:szCs w:val="18"/>
        </w:rPr>
        <w:t>отребитель</w:t>
      </w:r>
      <w:r w:rsidR="00323F12">
        <w:rPr>
          <w:rFonts w:ascii="Times New Roman" w:hAnsi="Times New Roman" w:cs="Times New Roman"/>
          <w:sz w:val="18"/>
          <w:szCs w:val="18"/>
        </w:rPr>
        <w:t>, законный представитель</w:t>
      </w:r>
      <w:r w:rsidRPr="00884F01">
        <w:rPr>
          <w:rFonts w:ascii="Times New Roman" w:hAnsi="Times New Roman" w:cs="Times New Roman"/>
          <w:sz w:val="18"/>
          <w:szCs w:val="18"/>
        </w:rPr>
        <w:t>) получает только при предъявлении документа, удостоверяющий личность.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Законный представитель потребителя дополнительно предъявляет документ, подтверждающий его статус.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В случае выбора способа получения - по почте, соответствующие медицинские документы (их копии) или выписки из них направляются заказным почтовым отправлением с уведомлением о вручении.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9.3. Предоставление копий медицинских документов и выписок из них на бумажном носителе осуществляется в количестве одного экземпляра.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9.4.Запись о предоставлении копий медицинских документов или выписок из медицинских документов вносится в медицинские документы Потребителя.</w:t>
      </w:r>
    </w:p>
    <w:p w:rsidR="004A1BB7" w:rsidRPr="003D2B49" w:rsidRDefault="004A1BB7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10. Порядок изменения и расторжения договора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10.1.Любые претензии и споры, возникшие между медицинской организацией и пациентом при предоставлении медицинских услуг, разрешаются по соглашению сторон. Если стороны не пришли к обоюдному согласию, то спорный вопрос решается  в судебном порядке в соответствии с законодательством РФ.</w:t>
      </w:r>
    </w:p>
    <w:p w:rsidR="004A1BB7" w:rsidRPr="003D2B49" w:rsidRDefault="004A1BB7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11. Иные условия договора (по соглашению сторон)</w:t>
      </w:r>
    </w:p>
    <w:p w:rsidR="004A1BB7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lastRenderedPageBreak/>
        <w:t>11.1.Заказчиком и Потребителем платной медицинской услуги одновременно могут быть лица старше 15 лет. Лица, не достигшие 15-летнего возраста, могут получить услугу, если Заказчиком является законный представитель Потребителя.</w:t>
      </w:r>
    </w:p>
    <w:p w:rsidR="003D2B49" w:rsidRPr="00884F01" w:rsidRDefault="003D2B49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11.2. Заказчик </w:t>
      </w:r>
      <w:r w:rsidR="00323F12">
        <w:rPr>
          <w:rFonts w:ascii="Times New Roman" w:hAnsi="Times New Roman" w:cs="Times New Roman"/>
          <w:sz w:val="18"/>
          <w:szCs w:val="18"/>
        </w:rPr>
        <w:t>(п</w:t>
      </w:r>
      <w:r w:rsidR="00EA1A42">
        <w:rPr>
          <w:rFonts w:ascii="Times New Roman" w:hAnsi="Times New Roman" w:cs="Times New Roman"/>
          <w:sz w:val="18"/>
          <w:szCs w:val="18"/>
        </w:rPr>
        <w:t>отребитель</w:t>
      </w:r>
      <w:r w:rsidR="00323F12">
        <w:rPr>
          <w:rFonts w:ascii="Times New Roman" w:hAnsi="Times New Roman" w:cs="Times New Roman"/>
          <w:sz w:val="18"/>
          <w:szCs w:val="18"/>
        </w:rPr>
        <w:t>, законный представитель</w:t>
      </w:r>
      <w:r w:rsidR="00EA1A42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уведомлен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(правила внутреннего распорядка) пациента в медицинских организациях.</w:t>
      </w:r>
    </w:p>
    <w:p w:rsidR="004A1BB7" w:rsidRPr="003D2B49" w:rsidRDefault="004A1BB7" w:rsidP="003D2B49">
      <w:pPr>
        <w:pStyle w:val="a4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D2B49">
        <w:rPr>
          <w:rFonts w:ascii="Times New Roman" w:hAnsi="Times New Roman" w:cs="Times New Roman"/>
          <w:b/>
          <w:sz w:val="18"/>
          <w:szCs w:val="18"/>
        </w:rPr>
        <w:t>12. Срок действия договора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12.1. Срок действия договора и оказания услуги: с даты подписания до</w:t>
      </w:r>
      <w:r w:rsidR="00D2224C">
        <w:rPr>
          <w:rFonts w:ascii="Times New Roman" w:hAnsi="Times New Roman" w:cs="Times New Roman"/>
          <w:sz w:val="18"/>
          <w:szCs w:val="18"/>
        </w:rPr>
        <w:t xml:space="preserve"> полного исполнения с обеих сторон.</w:t>
      </w:r>
    </w:p>
    <w:p w:rsidR="004A1BB7" w:rsidRPr="00884F01" w:rsidRDefault="004A1BB7" w:rsidP="00884F01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4F01">
        <w:rPr>
          <w:rFonts w:ascii="Times New Roman" w:hAnsi="Times New Roman" w:cs="Times New Roman"/>
          <w:sz w:val="18"/>
          <w:szCs w:val="18"/>
        </w:rPr>
        <w:t>12.2. Договор составляется в 3-х экземплярах по 1-у экземпляру для исполнителя, потребителя, заказчика (законного представителя). Договор составляется в 2-х экземплярах, если он заключен между исполнителем и потребителем.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3"/>
        <w:gridCol w:w="5138"/>
      </w:tblGrid>
      <w:tr w:rsidR="004A1BB7" w:rsidTr="00D2224C">
        <w:tc>
          <w:tcPr>
            <w:tcW w:w="4785" w:type="dxa"/>
          </w:tcPr>
          <w:tbl>
            <w:tblPr>
              <w:tblW w:w="4239" w:type="dxa"/>
              <w:tblLook w:val="04A0"/>
            </w:tblPr>
            <w:tblGrid>
              <w:gridCol w:w="632"/>
              <w:gridCol w:w="633"/>
              <w:gridCol w:w="346"/>
              <w:gridCol w:w="645"/>
              <w:gridCol w:w="261"/>
              <w:gridCol w:w="490"/>
              <w:gridCol w:w="1210"/>
            </w:tblGrid>
            <w:tr w:rsidR="00884F01" w:rsidRPr="004A1BB7" w:rsidTr="00884F01">
              <w:trPr>
                <w:trHeight w:val="150"/>
              </w:trPr>
              <w:tc>
                <w:tcPr>
                  <w:tcW w:w="30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"Исполнитель"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A1BB7" w:rsidRPr="004A1BB7" w:rsidTr="00884F01">
              <w:trPr>
                <w:trHeight w:val="165"/>
              </w:trPr>
              <w:tc>
                <w:tcPr>
                  <w:tcW w:w="30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КГБУЗ "ДГКП №3"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A1BB7" w:rsidRPr="004A1BB7" w:rsidTr="00884F01">
              <w:trPr>
                <w:trHeight w:val="195"/>
              </w:trPr>
              <w:tc>
                <w:tcPr>
                  <w:tcW w:w="302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680033, г.Хабаровск ул.Майская, д.39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165"/>
              </w:trPr>
              <w:tc>
                <w:tcPr>
                  <w:tcW w:w="22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ИНН 2725011892             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195"/>
              </w:trPr>
              <w:tc>
                <w:tcPr>
                  <w:tcW w:w="22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7AF" w:rsidRDefault="004A1BB7" w:rsidP="0070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ОГРН 1022701408146</w:t>
                  </w:r>
                </w:p>
                <w:p w:rsidR="007017AF" w:rsidRPr="009F7AFD" w:rsidRDefault="007017AF" w:rsidP="0070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Сайт: </w:t>
                  </w:r>
                  <w:hyperlink r:id="rId7" w:tgtFrame="_blank" w:history="1">
                    <w:r w:rsidRPr="007017AF">
                      <w:rPr>
                        <w:rFonts w:ascii="Times New Roman" w:eastAsia="Times New Roman" w:hAnsi="Times New Roman" w:cs="Times New Roman"/>
                        <w:bCs/>
                        <w:sz w:val="16"/>
                        <w:szCs w:val="16"/>
                        <w:u w:val="single"/>
                        <w:lang w:eastAsia="ru-RU"/>
                      </w:rPr>
                      <w:t>dgkp3.medkhv.ru</w:t>
                    </w:r>
                  </w:hyperlink>
                  <w:r w:rsidR="009F7A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э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л.почта: 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val="en-US" w:eastAsia="ru-RU"/>
                    </w:rPr>
                    <w:t>dp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3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val="en-US" w:eastAsia="ru-RU"/>
                    </w:rPr>
                    <w:t>khv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@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val="en-US" w:eastAsia="ru-RU"/>
                    </w:rPr>
                    <w:t>mail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.</w:t>
                  </w:r>
                  <w:r w:rsidRPr="007017AF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val="en-US" w:eastAsia="ru-RU"/>
                    </w:rPr>
                    <w:t>ru</w:t>
                  </w:r>
                </w:p>
                <w:p w:rsidR="00655591" w:rsidRDefault="00655591" w:rsidP="0070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р/сч</w:t>
                  </w:r>
                  <w:r w:rsidR="009F7A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 xml:space="preserve"> 40102810845370000014</w:t>
                  </w:r>
                </w:p>
                <w:p w:rsidR="009F7AFD" w:rsidRDefault="009F7AFD" w:rsidP="0070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БИК 010813050</w:t>
                  </w:r>
                </w:p>
                <w:p w:rsidR="009F7AFD" w:rsidRDefault="009F7AFD" w:rsidP="0070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Банк: ОТДЕЛЕНИЕ ХАБАРОВСК//УФК по Хабаровскому краю г.Хабаровск (КГБУЗ "ДГКП№3) л/с 20226Ш75220</w:t>
                  </w:r>
                </w:p>
                <w:p w:rsidR="009F7AFD" w:rsidRPr="00655591" w:rsidRDefault="009F7AFD" w:rsidP="00701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u w:val="single"/>
                      <w:lang w:eastAsia="ru-RU"/>
                    </w:rPr>
                    <w:t>КБК00000000000000000130 Назначение платежа: Оплата за оказанные медицинские услуги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180"/>
              </w:trPr>
              <w:tc>
                <w:tcPr>
                  <w:tcW w:w="25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тел.: (4212)33-22-78; 48-38-24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60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225"/>
              </w:trPr>
              <w:tc>
                <w:tcPr>
                  <w:tcW w:w="1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Главный врач 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Долгошеева В.А.</w:t>
                  </w:r>
                </w:p>
              </w:tc>
            </w:tr>
            <w:tr w:rsidR="00884F01" w:rsidRPr="004A1BB7" w:rsidTr="00884F01">
              <w:trPr>
                <w:trHeight w:val="165"/>
              </w:trPr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BB7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Уполномоченное лицо </w:t>
            </w:r>
          </w:p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BB7">
              <w:rPr>
                <w:rFonts w:ascii="Times New Roman" w:hAnsi="Times New Roman" w:cs="Times New Roman"/>
                <w:sz w:val="16"/>
                <w:szCs w:val="16"/>
              </w:rPr>
              <w:t>от КГБУЗ "ДГКП №3"</w:t>
            </w:r>
          </w:p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BB7">
              <w:rPr>
                <w:rFonts w:ascii="Times New Roman" w:hAnsi="Times New Roman" w:cs="Times New Roman"/>
                <w:sz w:val="16"/>
                <w:szCs w:val="16"/>
              </w:rPr>
              <w:t xml:space="preserve">Действующее на основании Доверенности </w:t>
            </w:r>
          </w:p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BB7">
              <w:rPr>
                <w:rFonts w:ascii="Times New Roman" w:hAnsi="Times New Roman" w:cs="Times New Roman"/>
                <w:sz w:val="16"/>
                <w:szCs w:val="16"/>
              </w:rPr>
              <w:t>№______ от _____________г</w:t>
            </w:r>
          </w:p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BB7">
              <w:rPr>
                <w:rFonts w:ascii="Times New Roman" w:hAnsi="Times New Roman" w:cs="Times New Roman"/>
                <w:sz w:val="16"/>
                <w:szCs w:val="16"/>
              </w:rPr>
              <w:t>____________ФИО</w:t>
            </w:r>
          </w:p>
        </w:tc>
        <w:tc>
          <w:tcPr>
            <w:tcW w:w="4786" w:type="dxa"/>
          </w:tcPr>
          <w:tbl>
            <w:tblPr>
              <w:tblW w:w="4916" w:type="dxa"/>
              <w:tblLook w:val="04A0"/>
            </w:tblPr>
            <w:tblGrid>
              <w:gridCol w:w="1847"/>
              <w:gridCol w:w="1025"/>
              <w:gridCol w:w="257"/>
              <w:gridCol w:w="522"/>
              <w:gridCol w:w="277"/>
              <w:gridCol w:w="216"/>
              <w:gridCol w:w="393"/>
              <w:gridCol w:w="385"/>
            </w:tblGrid>
            <w:tr w:rsidR="00884F01" w:rsidRPr="004A1BB7" w:rsidTr="00884F01">
              <w:trPr>
                <w:trHeight w:val="150"/>
              </w:trPr>
              <w:tc>
                <w:tcPr>
                  <w:tcW w:w="2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"</w:t>
                  </w: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Потребитель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6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ФИО</w:t>
                  </w: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9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Документ, удостоверяющий личность/свидетельство о рождении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9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</w:t>
                  </w:r>
                </w:p>
              </w:tc>
              <w:tc>
                <w:tcPr>
                  <w:tcW w:w="308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8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Тел.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подпись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6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225"/>
              </w:trPr>
              <w:tc>
                <w:tcPr>
                  <w:tcW w:w="41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"Законный представитель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6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ФИО</w:t>
                  </w:r>
                </w:p>
              </w:tc>
              <w:tc>
                <w:tcPr>
                  <w:tcW w:w="2308" w:type="dxa"/>
                  <w:gridSpan w:val="5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18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2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18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</w:t>
                  </w:r>
                </w:p>
              </w:tc>
              <w:tc>
                <w:tcPr>
                  <w:tcW w:w="103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8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Тел.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подпись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9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BB7" w:rsidRPr="004A1BB7" w:rsidRDefault="004A1BB7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15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B04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"Заказчик"</w:t>
                  </w:r>
                </w:p>
              </w:tc>
              <w:tc>
                <w:tcPr>
                  <w:tcW w:w="23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18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ФИО</w:t>
                  </w:r>
                </w:p>
              </w:tc>
              <w:tc>
                <w:tcPr>
                  <w:tcW w:w="230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21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90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84F01" w:rsidRPr="004A1BB7" w:rsidTr="00884F01">
              <w:trPr>
                <w:trHeight w:val="22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Адрес</w:t>
                  </w:r>
                </w:p>
              </w:tc>
              <w:tc>
                <w:tcPr>
                  <w:tcW w:w="308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84F01" w:rsidRPr="004A1BB7" w:rsidTr="00884F01">
              <w:trPr>
                <w:trHeight w:val="225"/>
              </w:trPr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Тел.</w:t>
                  </w: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подпись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A1BB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F01" w:rsidRPr="004A1BB7" w:rsidRDefault="00884F01" w:rsidP="004A1BB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A1BB7" w:rsidRPr="004A1BB7" w:rsidRDefault="004A1B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5837" w:rsidRDefault="00155837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5837" w:rsidRDefault="00155837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12AEE" w:rsidRDefault="00612AEE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531" w:rsidRDefault="008B6531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531" w:rsidRDefault="008B6531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531" w:rsidRDefault="008B6531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531" w:rsidRDefault="008B6531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531" w:rsidRDefault="008B6531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6531" w:rsidRDefault="008B6531" w:rsidP="00874F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7DD4" w:rsidRPr="00917DD4" w:rsidRDefault="00917DD4" w:rsidP="00917D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7DD4">
        <w:rPr>
          <w:rFonts w:ascii="Times New Roman" w:hAnsi="Times New Roman" w:cs="Times New Roman"/>
          <w:b/>
          <w:sz w:val="18"/>
          <w:szCs w:val="18"/>
        </w:rPr>
        <w:t>СОГЛАСИЕ РОДИТЕЛЯ (ЗАКОННОГО ПРЕДСТАВИТЕЛЯ)</w:t>
      </w:r>
    </w:p>
    <w:p w:rsidR="00917DD4" w:rsidRPr="00917DD4" w:rsidRDefault="00917DD4" w:rsidP="00917D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7DD4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 несовершеннолетнего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 (ФИО),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проживающий по адресу _________________________________________________________________________________,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 № _____________ выдан (кем и когда) ______________________________________________________________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являюсь законным представителем несовершеннолетнего ___________________________________________________________________ (ФИО) на основании ст. 64 п. 1 Семейного кодекса РФ (1).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Настоящим даю согласие на обработку в КГБУЗ "ДГКП № 3" персональных данных моего несовершеннолетнего ребенка, относящихся исключительно к перечисленным ниже категориям персональных данных: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дата рождения;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данные свидетельства о рождении, паспорта;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данные медицинской карты;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адрес проживания ребенка;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данные СНИЛС;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данные страхового медицинского полиса;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контактный телефон.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персональных данных моего ребенка исключительно в следующих целях: 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ведение статистики.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предоставляется на осуществление сотрудниками КГБУЗ "ДГКП № 3"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даю согласие на обработку персональных данных ребенка только неавтоматизированным способом и не даю согласия на их обработку автоматизированным способом, согласно Постановлению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 моего особого письменного согласия в каждом отдельном случае.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Данное согласие действует бессрочно.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письменным заявлением субъекта персональных данных.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от 27.06.2006 № 152-ФЗ)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17DD4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__________ г.</w:t>
      </w:r>
    </w:p>
    <w:p w:rsidR="00917DD4" w:rsidRPr="003B67BA" w:rsidRDefault="00917DD4" w:rsidP="00917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Подпись: ____________ (_______________)</w:t>
      </w:r>
    </w:p>
    <w:p w:rsidR="008B6531" w:rsidRPr="008B6531" w:rsidRDefault="008B6531" w:rsidP="00917DD4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p w:rsidR="008B6531" w:rsidRDefault="008B6531" w:rsidP="008B653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17DD4" w:rsidRDefault="00917DD4" w:rsidP="008B653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917DD4" w:rsidRPr="008B6531" w:rsidRDefault="00917DD4" w:rsidP="008B6531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8B6531" w:rsidRPr="008B6531" w:rsidRDefault="008B6531" w:rsidP="008B6531">
      <w:pPr>
        <w:pStyle w:val="a4"/>
        <w:rPr>
          <w:rFonts w:ascii="Times New Roman" w:hAnsi="Times New Roman" w:cs="Times New Roman"/>
        </w:rPr>
      </w:pPr>
    </w:p>
    <w:p w:rsidR="00874F01" w:rsidRPr="00874F01" w:rsidRDefault="00874F01" w:rsidP="00874F01">
      <w:pPr>
        <w:jc w:val="center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b/>
          <w:sz w:val="18"/>
          <w:szCs w:val="18"/>
        </w:rPr>
        <w:t>СОГЛАСИЕ на получение платных медицинских услуг</w:t>
      </w:r>
    </w:p>
    <w:p w:rsidR="004A1BB7" w:rsidRPr="00874F01" w:rsidRDefault="00874F01" w:rsidP="00973272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sz w:val="18"/>
          <w:szCs w:val="18"/>
        </w:rPr>
        <w:t>Я _____________________________________</w:t>
      </w:r>
      <w:r>
        <w:rPr>
          <w:rFonts w:ascii="Times New Roman" w:hAnsi="Times New Roman" w:cs="Times New Roman"/>
          <w:sz w:val="18"/>
          <w:szCs w:val="18"/>
        </w:rPr>
        <w:t>_______, являясь законным представителем (при необходим</w:t>
      </w:r>
      <w:r w:rsidR="00973272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сти) несовершеннолетнего __________________________________________________ г.р.,  </w:t>
      </w:r>
      <w:r w:rsidRPr="00874F01">
        <w:rPr>
          <w:rFonts w:ascii="Times New Roman" w:hAnsi="Times New Roman" w:cs="Times New Roman"/>
          <w:sz w:val="18"/>
          <w:szCs w:val="18"/>
        </w:rPr>
        <w:t>информирован об альтернативе бесплатного получения медицинских услуг, входящих в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в установленном порядке. Настоящим выражаю свое волеизъявление на получение медицинских(ой) услуг(и) платно, в соответствии с заключаемым Договором на предоставление платных медицинских услуг.</w:t>
      </w:r>
    </w:p>
    <w:p w:rsidR="00874F01" w:rsidRPr="00874F01" w:rsidRDefault="00874F01" w:rsidP="00874F01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sz w:val="18"/>
          <w:szCs w:val="18"/>
        </w:rPr>
        <w:t>Дата</w:t>
      </w:r>
      <w:r w:rsidRPr="00874F01"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874F01" w:rsidRDefault="00874F01" w:rsidP="00874F01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874F01" w:rsidRDefault="00874F01" w:rsidP="00874F01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17DD4" w:rsidRDefault="00917DD4" w:rsidP="00874F01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17DD4" w:rsidRDefault="00917DD4" w:rsidP="00874F01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874F01" w:rsidRDefault="00874F01" w:rsidP="00874F01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______________________________________________________________________________________________________</w:t>
      </w:r>
    </w:p>
    <w:p w:rsidR="00874F01" w:rsidRPr="00874F01" w:rsidRDefault="00874F01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sz w:val="18"/>
          <w:szCs w:val="18"/>
        </w:rPr>
        <w:t>Мне ____________________________________ , являющегося законным представителем (при необходимости) несовершеннолетнего __________________________________________ г.р., при заключении договора в доступной форме представлена следующая информация о платных медицинских услугах:</w:t>
      </w:r>
    </w:p>
    <w:p w:rsidR="005365DD" w:rsidRDefault="005365DD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действующий Прейскурант цен</w:t>
      </w:r>
    </w:p>
    <w:p w:rsidR="00874F01" w:rsidRPr="00874F01" w:rsidRDefault="005365DD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874F01" w:rsidRPr="00874F01">
        <w:rPr>
          <w:rFonts w:ascii="Times New Roman" w:hAnsi="Times New Roman" w:cs="Times New Roman"/>
          <w:sz w:val="18"/>
          <w:szCs w:val="18"/>
        </w:rPr>
        <w:t>. порядок оказания медицинской помощи и стандарты медицинской помощи (при наличии), применяемые при предоставлении ПМУ,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874F01" w:rsidRDefault="005365DD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874F01" w:rsidRPr="00874F01">
        <w:rPr>
          <w:rFonts w:ascii="Times New Roman" w:hAnsi="Times New Roman" w:cs="Times New Roman"/>
          <w:sz w:val="18"/>
          <w:szCs w:val="18"/>
        </w:rPr>
        <w:t>.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B82464" w:rsidRPr="00874F01" w:rsidRDefault="005365DD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B82464">
        <w:rPr>
          <w:rFonts w:ascii="Times New Roman" w:hAnsi="Times New Roman" w:cs="Times New Roman"/>
          <w:sz w:val="18"/>
          <w:szCs w:val="18"/>
        </w:rPr>
        <w:t xml:space="preserve">. </w:t>
      </w:r>
      <w:r w:rsidR="00B82464" w:rsidRPr="00B82464">
        <w:rPr>
          <w:rFonts w:ascii="Times New Roman" w:hAnsi="Times New Roman" w:cs="Times New Roman"/>
          <w:sz w:val="18"/>
          <w:szCs w:val="18"/>
        </w:rPr>
        <w:t>несоблюдение рекомендаций врача (</w:t>
      </w:r>
      <w:r w:rsidR="00B82464">
        <w:rPr>
          <w:rFonts w:ascii="Times New Roman" w:hAnsi="Times New Roman" w:cs="Times New Roman"/>
          <w:sz w:val="18"/>
          <w:szCs w:val="18"/>
        </w:rPr>
        <w:t>в том числе</w:t>
      </w:r>
      <w:r w:rsidR="00B82464" w:rsidRPr="00B82464">
        <w:rPr>
          <w:rFonts w:ascii="Times New Roman" w:hAnsi="Times New Roman" w:cs="Times New Roman"/>
          <w:sz w:val="18"/>
          <w:szCs w:val="18"/>
        </w:rPr>
        <w:t xml:space="preserve"> нарушение режима приема назначенных лекарств) может отрицательно сказаться на здоровье, снизить качество услуги или привести к увеличению срока оказания медпомощи</w:t>
      </w:r>
      <w:r w:rsidR="00B82464">
        <w:rPr>
          <w:rFonts w:ascii="Times New Roman" w:hAnsi="Times New Roman" w:cs="Times New Roman"/>
          <w:sz w:val="18"/>
          <w:szCs w:val="18"/>
        </w:rPr>
        <w:t>;</w:t>
      </w:r>
    </w:p>
    <w:p w:rsidR="00874F01" w:rsidRDefault="005365DD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874F01" w:rsidRPr="00874F01">
        <w:rPr>
          <w:rFonts w:ascii="Times New Roman" w:hAnsi="Times New Roman" w:cs="Times New Roman"/>
          <w:sz w:val="18"/>
          <w:szCs w:val="18"/>
        </w:rPr>
        <w:t xml:space="preserve">. </w:t>
      </w:r>
      <w:r w:rsidR="00973272">
        <w:rPr>
          <w:rFonts w:ascii="Times New Roman" w:hAnsi="Times New Roman" w:cs="Times New Roman"/>
          <w:sz w:val="18"/>
          <w:szCs w:val="18"/>
        </w:rPr>
        <w:t>сроки ожидания медицинской помощи</w:t>
      </w:r>
      <w:r w:rsidR="00155837">
        <w:rPr>
          <w:rFonts w:ascii="Times New Roman" w:hAnsi="Times New Roman" w:cs="Times New Roman"/>
          <w:sz w:val="18"/>
          <w:szCs w:val="18"/>
        </w:rPr>
        <w:t>, оказываемой в плановой форме, в том числе сроки ожидания оказания медицинской помощи врачей-специалистов, проведение отдельных диагностических исследований в рамках территориальной программы государственных гарантий.</w:t>
      </w:r>
    </w:p>
    <w:p w:rsidR="00973272" w:rsidRDefault="005365DD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973272">
        <w:rPr>
          <w:rFonts w:ascii="Times New Roman" w:hAnsi="Times New Roman" w:cs="Times New Roman"/>
          <w:sz w:val="18"/>
          <w:szCs w:val="18"/>
        </w:rPr>
        <w:t>.</w:t>
      </w:r>
      <w:r w:rsidR="00973272" w:rsidRPr="00973272">
        <w:rPr>
          <w:rFonts w:ascii="Times New Roman" w:hAnsi="Times New Roman" w:cs="Times New Roman"/>
          <w:sz w:val="18"/>
          <w:szCs w:val="18"/>
        </w:rPr>
        <w:t xml:space="preserve"> </w:t>
      </w:r>
      <w:r w:rsidR="00973272" w:rsidRPr="00874F01">
        <w:rPr>
          <w:rFonts w:ascii="Times New Roman" w:hAnsi="Times New Roman" w:cs="Times New Roman"/>
          <w:sz w:val="18"/>
          <w:szCs w:val="18"/>
        </w:rPr>
        <w:t>други</w:t>
      </w:r>
      <w:r w:rsidR="00973272">
        <w:rPr>
          <w:rFonts w:ascii="Times New Roman" w:hAnsi="Times New Roman" w:cs="Times New Roman"/>
          <w:sz w:val="18"/>
          <w:szCs w:val="18"/>
        </w:rPr>
        <w:t>е</w:t>
      </w:r>
      <w:r w:rsidR="00973272" w:rsidRPr="00874F01">
        <w:rPr>
          <w:rFonts w:ascii="Times New Roman" w:hAnsi="Times New Roman" w:cs="Times New Roman"/>
          <w:sz w:val="18"/>
          <w:szCs w:val="18"/>
        </w:rPr>
        <w:t xml:space="preserve"> сведения, относящиеся к предмету договора.</w:t>
      </w:r>
    </w:p>
    <w:p w:rsidR="00973272" w:rsidRDefault="00973272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73272" w:rsidRPr="00874F01" w:rsidRDefault="00973272" w:rsidP="00973272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sz w:val="18"/>
          <w:szCs w:val="18"/>
        </w:rPr>
        <w:t>Дата</w:t>
      </w:r>
      <w:r w:rsidRPr="00874F01">
        <w:rPr>
          <w:rFonts w:ascii="Times New Roman" w:hAnsi="Times New Roman" w:cs="Times New Roman"/>
          <w:sz w:val="18"/>
          <w:szCs w:val="18"/>
        </w:rPr>
        <w:tab/>
        <w:t>Подпись</w:t>
      </w:r>
    </w:p>
    <w:p w:rsidR="00973272" w:rsidRDefault="00973272" w:rsidP="00973272">
      <w:pPr>
        <w:tabs>
          <w:tab w:val="left" w:pos="584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4F01"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973272" w:rsidRPr="00874F01" w:rsidRDefault="00973272" w:rsidP="00973272">
      <w:pPr>
        <w:pStyle w:val="a4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973272" w:rsidRPr="00874F01" w:rsidSect="001C4CF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627" w:rsidRDefault="00A30627" w:rsidP="003434AD">
      <w:pPr>
        <w:spacing w:after="0" w:line="240" w:lineRule="auto"/>
      </w:pPr>
      <w:r>
        <w:separator/>
      </w:r>
    </w:p>
  </w:endnote>
  <w:endnote w:type="continuationSeparator" w:id="1">
    <w:p w:rsidR="00A30627" w:rsidRDefault="00A30627" w:rsidP="0034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627" w:rsidRDefault="00A30627" w:rsidP="003434AD">
      <w:pPr>
        <w:spacing w:after="0" w:line="240" w:lineRule="auto"/>
      </w:pPr>
      <w:r>
        <w:separator/>
      </w:r>
    </w:p>
  </w:footnote>
  <w:footnote w:type="continuationSeparator" w:id="1">
    <w:p w:rsidR="00A30627" w:rsidRDefault="00A30627" w:rsidP="0034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AD" w:rsidRPr="003434AD" w:rsidRDefault="003434AD" w:rsidP="003434AD">
    <w:pPr>
      <w:pStyle w:val="a6"/>
      <w:jc w:val="right"/>
      <w:rPr>
        <w:rFonts w:ascii="Times New Roman" w:hAnsi="Times New Roman" w:cs="Times New Roman"/>
        <w:sz w:val="18"/>
        <w:szCs w:val="18"/>
      </w:rPr>
    </w:pPr>
    <w:r w:rsidRPr="003434AD">
      <w:rPr>
        <w:rFonts w:ascii="Times New Roman" w:hAnsi="Times New Roman" w:cs="Times New Roman"/>
        <w:sz w:val="18"/>
        <w:szCs w:val="18"/>
      </w:rPr>
      <w:t>ОБРАЗЕЦ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8BA"/>
    <w:rsid w:val="000A78AC"/>
    <w:rsid w:val="001157DE"/>
    <w:rsid w:val="00155837"/>
    <w:rsid w:val="00170D4E"/>
    <w:rsid w:val="001B2548"/>
    <w:rsid w:val="001C4CF3"/>
    <w:rsid w:val="00294B43"/>
    <w:rsid w:val="00323F12"/>
    <w:rsid w:val="003434AD"/>
    <w:rsid w:val="003D2B49"/>
    <w:rsid w:val="004958BA"/>
    <w:rsid w:val="004A1BB7"/>
    <w:rsid w:val="004E0B6C"/>
    <w:rsid w:val="005365DD"/>
    <w:rsid w:val="00582BBE"/>
    <w:rsid w:val="00612AEE"/>
    <w:rsid w:val="00655591"/>
    <w:rsid w:val="00690D18"/>
    <w:rsid w:val="00692AA2"/>
    <w:rsid w:val="007017AF"/>
    <w:rsid w:val="007873D1"/>
    <w:rsid w:val="007E7E9C"/>
    <w:rsid w:val="00873B31"/>
    <w:rsid w:val="00874F01"/>
    <w:rsid w:val="00884F01"/>
    <w:rsid w:val="008B6531"/>
    <w:rsid w:val="00912429"/>
    <w:rsid w:val="00917DD4"/>
    <w:rsid w:val="00941276"/>
    <w:rsid w:val="00973272"/>
    <w:rsid w:val="009C51C2"/>
    <w:rsid w:val="009F7AFD"/>
    <w:rsid w:val="00A30627"/>
    <w:rsid w:val="00AD795E"/>
    <w:rsid w:val="00B766CF"/>
    <w:rsid w:val="00B82464"/>
    <w:rsid w:val="00B90ACB"/>
    <w:rsid w:val="00BE196A"/>
    <w:rsid w:val="00CF6982"/>
    <w:rsid w:val="00D2224C"/>
    <w:rsid w:val="00DC19B7"/>
    <w:rsid w:val="00E34ADE"/>
    <w:rsid w:val="00EA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F3"/>
  </w:style>
  <w:style w:type="paragraph" w:styleId="3">
    <w:name w:val="heading 3"/>
    <w:basedOn w:val="a"/>
    <w:link w:val="30"/>
    <w:uiPriority w:val="9"/>
    <w:qFormat/>
    <w:rsid w:val="00701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4F0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017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017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4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34AD"/>
  </w:style>
  <w:style w:type="paragraph" w:styleId="a8">
    <w:name w:val="footer"/>
    <w:basedOn w:val="a"/>
    <w:link w:val="a9"/>
    <w:uiPriority w:val="99"/>
    <w:semiHidden/>
    <w:unhideWhenUsed/>
    <w:rsid w:val="0034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3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gkp3.medkh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kp3.medkh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Ю.С.</dc:creator>
  <cp:lastModifiedBy>Смирнова Ю.С.</cp:lastModifiedBy>
  <cp:revision>12</cp:revision>
  <dcterms:created xsi:type="dcterms:W3CDTF">2023-07-27T02:43:00Z</dcterms:created>
  <dcterms:modified xsi:type="dcterms:W3CDTF">2023-08-31T06:38:00Z</dcterms:modified>
</cp:coreProperties>
</file>